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57" w:rsidRDefault="001F784C" w:rsidP="000450D6">
      <w:pPr>
        <w:widowControl w:val="0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9A2E8EC" wp14:editId="1540814D">
                <wp:extent cx="301625" cy="301625"/>
                <wp:effectExtent l="0" t="0" r="0" b="0"/>
                <wp:docPr id="7" name="C82609C4-1061-4B78-82BE-2BB0459A6BF9" descr="https://mail.aol.com/webmail/getPart?uid=29706321&amp;partId=2.2&amp;saveAs=phot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82609C4-1061-4B78-82BE-2BB0459A6BF9" o:spid="_x0000_s1026" alt="https://mail.aol.com/webmail/getPart?uid=29706321&amp;partId=2.2&amp;saveAs=photo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l/+IWgUDAAAv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4819C1" w:rsidRDefault="004819C1" w:rsidP="000450D6">
      <w:pPr>
        <w:widowControl w:val="0"/>
        <w:jc w:val="center"/>
        <w:rPr>
          <w:b/>
          <w:bCs/>
          <w:sz w:val="36"/>
          <w:szCs w:val="36"/>
        </w:rPr>
      </w:pPr>
    </w:p>
    <w:p w:rsidR="004819C1" w:rsidRDefault="001F784C" w:rsidP="000450D6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3600" cy="4955279"/>
            <wp:effectExtent l="0" t="0" r="0" b="0"/>
            <wp:docPr id="8" name="Picture 8" descr="C:\Users\ebdysart\AppData\Local\Microsoft\Windows\Temporary Internet Files\Content.IE5\KTOP5UAC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bdysart\AppData\Local\Microsoft\Windows\Temporary Internet Files\Content.IE5\KTOP5UAC\pho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3D" w:rsidRDefault="00977C3D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</w:p>
    <w:p w:rsidR="000450D6" w:rsidRPr="00674A3A" w:rsidRDefault="00387D9A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 w:rsidRPr="00674A3A">
        <w:rPr>
          <w:rFonts w:ascii="Garamond" w:hAnsi="Garamond"/>
          <w:b/>
          <w:bCs/>
          <w:sz w:val="40"/>
          <w:szCs w:val="40"/>
        </w:rPr>
        <w:t>S</w:t>
      </w:r>
      <w:r w:rsidR="000450D6" w:rsidRPr="00674A3A">
        <w:rPr>
          <w:rFonts w:ascii="Garamond" w:hAnsi="Garamond"/>
          <w:b/>
          <w:bCs/>
          <w:sz w:val="40"/>
          <w:szCs w:val="40"/>
        </w:rPr>
        <w:t>tate of Maryland</w:t>
      </w:r>
    </w:p>
    <w:p w:rsidR="000450D6" w:rsidRDefault="000450D6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 w:rsidRPr="00674A3A">
        <w:rPr>
          <w:rFonts w:ascii="Garamond" w:hAnsi="Garamond"/>
          <w:b/>
          <w:bCs/>
          <w:sz w:val="40"/>
          <w:szCs w:val="40"/>
        </w:rPr>
        <w:t>International Reading Association Council</w:t>
      </w:r>
    </w:p>
    <w:p w:rsidR="000450D6" w:rsidRPr="00674A3A" w:rsidRDefault="000450D6" w:rsidP="000450D6">
      <w:pPr>
        <w:widowControl w:val="0"/>
        <w:jc w:val="center"/>
        <w:rPr>
          <w:rFonts w:ascii="Garamond" w:hAnsi="Garamond"/>
          <w:b/>
          <w:bCs/>
          <w:i/>
          <w:iCs/>
          <w:sz w:val="40"/>
          <w:szCs w:val="40"/>
        </w:rPr>
      </w:pPr>
    </w:p>
    <w:p w:rsidR="000450D6" w:rsidRDefault="004819C1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i/>
          <w:iCs/>
          <w:sz w:val="40"/>
          <w:szCs w:val="40"/>
        </w:rPr>
        <w:t>Forty-fourth</w:t>
      </w:r>
      <w:r w:rsidR="000450D6" w:rsidRPr="00674A3A">
        <w:rPr>
          <w:rFonts w:ascii="Garamond" w:hAnsi="Garamond"/>
          <w:b/>
          <w:bCs/>
          <w:i/>
          <w:iCs/>
          <w:sz w:val="40"/>
          <w:szCs w:val="40"/>
        </w:rPr>
        <w:t xml:space="preserve"> Annual Conference</w:t>
      </w:r>
    </w:p>
    <w:p w:rsidR="00BA1044" w:rsidRPr="00674A3A" w:rsidRDefault="00BA1044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</w:p>
    <w:p w:rsidR="000450D6" w:rsidRPr="00674A3A" w:rsidRDefault="00AB7BB9" w:rsidP="000450D6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 xml:space="preserve">April </w:t>
      </w:r>
      <w:r w:rsidR="004819C1">
        <w:rPr>
          <w:rFonts w:ascii="Garamond" w:hAnsi="Garamond"/>
          <w:b/>
          <w:bCs/>
          <w:sz w:val="40"/>
          <w:szCs w:val="40"/>
        </w:rPr>
        <w:t>6-8, 2016</w:t>
      </w:r>
    </w:p>
    <w:p w:rsidR="00977C3D" w:rsidRDefault="000450D6" w:rsidP="00AB7BB9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 w:rsidRPr="00674A3A">
        <w:rPr>
          <w:rFonts w:ascii="Garamond" w:hAnsi="Garamond"/>
          <w:b/>
          <w:bCs/>
          <w:sz w:val="40"/>
          <w:szCs w:val="40"/>
        </w:rPr>
        <w:t xml:space="preserve">Hunt Valley Inn </w:t>
      </w:r>
    </w:p>
    <w:p w:rsidR="000450D6" w:rsidRDefault="000450D6" w:rsidP="00AB7BB9">
      <w:pPr>
        <w:widowControl w:val="0"/>
        <w:jc w:val="center"/>
        <w:rPr>
          <w:rFonts w:ascii="Garamond" w:hAnsi="Garamond"/>
          <w:b/>
          <w:bCs/>
          <w:sz w:val="40"/>
          <w:szCs w:val="40"/>
        </w:rPr>
      </w:pPr>
      <w:r w:rsidRPr="00674A3A">
        <w:rPr>
          <w:rFonts w:ascii="Garamond" w:hAnsi="Garamond"/>
          <w:b/>
          <w:bCs/>
          <w:sz w:val="40"/>
          <w:szCs w:val="40"/>
        </w:rPr>
        <w:t>Baltimore</w:t>
      </w:r>
      <w:r w:rsidR="00064730">
        <w:rPr>
          <w:rFonts w:ascii="Garamond" w:hAnsi="Garamond"/>
          <w:b/>
          <w:bCs/>
          <w:sz w:val="40"/>
          <w:szCs w:val="40"/>
        </w:rPr>
        <w:t>, Maryland</w:t>
      </w:r>
    </w:p>
    <w:p w:rsidR="004819C1" w:rsidRDefault="004819C1" w:rsidP="000450D6">
      <w:pPr>
        <w:widowControl w:val="0"/>
        <w:rPr>
          <w:b/>
          <w:bCs/>
          <w:sz w:val="36"/>
          <w:szCs w:val="36"/>
        </w:rPr>
        <w:sectPr w:rsidR="004819C1" w:rsidSect="00AB7B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50D6" w:rsidRDefault="000450D6" w:rsidP="000450D6">
      <w:pPr>
        <w:widowControl w:val="0"/>
        <w:jc w:val="center"/>
        <w:rPr>
          <w:rFonts w:ascii="Garamond" w:hAnsi="Garamond"/>
          <w:b/>
          <w:bCs/>
          <w:sz w:val="24"/>
          <w:szCs w:val="24"/>
        </w:rPr>
        <w:sectPr w:rsidR="000450D6" w:rsidSect="00AB7B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50D6" w:rsidRPr="00D62B45" w:rsidRDefault="000450D6" w:rsidP="000450D6">
      <w:pPr>
        <w:widowControl w:val="0"/>
        <w:jc w:val="center"/>
        <w:rPr>
          <w:rFonts w:ascii="Garamond" w:hAnsi="Garamond"/>
          <w:b/>
          <w:bCs/>
          <w:i/>
          <w:sz w:val="28"/>
          <w:szCs w:val="28"/>
        </w:rPr>
      </w:pPr>
      <w:r w:rsidRPr="00D62B45">
        <w:rPr>
          <w:rFonts w:ascii="Garamond" w:hAnsi="Garamond"/>
          <w:b/>
          <w:bCs/>
          <w:i/>
          <w:sz w:val="28"/>
          <w:szCs w:val="28"/>
        </w:rPr>
        <w:lastRenderedPageBreak/>
        <w:t>General Information</w:t>
      </w:r>
    </w:p>
    <w:p w:rsidR="000450D6" w:rsidRPr="00AB7BB9" w:rsidRDefault="000450D6" w:rsidP="000450D6">
      <w:pPr>
        <w:widowControl w:val="0"/>
        <w:rPr>
          <w:rFonts w:ascii="Garamond" w:hAnsi="Garamond"/>
          <w:sz w:val="16"/>
          <w:szCs w:val="16"/>
        </w:rPr>
      </w:pPr>
    </w:p>
    <w:p w:rsidR="00DE149A" w:rsidRDefault="00AB7BB9" w:rsidP="00DE149A">
      <w:pPr>
        <w:widowControl w:val="0"/>
        <w:numPr>
          <w:ilvl w:val="0"/>
          <w:numId w:val="2"/>
        </w:numPr>
        <w:ind w:left="0"/>
        <w:rPr>
          <w:rFonts w:ascii="Garamond" w:hAnsi="Garamond"/>
        </w:rPr>
      </w:pPr>
      <w:r w:rsidRPr="00DE149A">
        <w:rPr>
          <w:rFonts w:ascii="Garamond" w:hAnsi="Garamond"/>
        </w:rPr>
        <w:t>The 4</w:t>
      </w:r>
      <w:r w:rsidR="004819C1">
        <w:rPr>
          <w:rFonts w:ascii="Garamond" w:hAnsi="Garamond"/>
        </w:rPr>
        <w:t>4</w:t>
      </w:r>
      <w:r w:rsidR="0073534D">
        <w:rPr>
          <w:rFonts w:ascii="Garamond" w:hAnsi="Garamond"/>
        </w:rPr>
        <w:t>rd</w:t>
      </w:r>
      <w:r w:rsidR="000450D6" w:rsidRPr="00DE149A">
        <w:rPr>
          <w:rFonts w:ascii="Garamond" w:hAnsi="Garamond"/>
        </w:rPr>
        <w:t xml:space="preserve"> Annual State of Maryland International Reading Association Council (</w:t>
      </w:r>
      <w:proofErr w:type="spellStart"/>
      <w:r w:rsidR="000450D6" w:rsidRPr="00DE149A">
        <w:rPr>
          <w:rFonts w:ascii="Garamond" w:hAnsi="Garamond"/>
        </w:rPr>
        <w:t>SoMIRAC</w:t>
      </w:r>
      <w:proofErr w:type="spellEnd"/>
      <w:r w:rsidR="000450D6" w:rsidRPr="00DE149A">
        <w:rPr>
          <w:rFonts w:ascii="Garamond" w:hAnsi="Garamond"/>
        </w:rPr>
        <w:t xml:space="preserve">) Conference will be held </w:t>
      </w:r>
      <w:r w:rsidRPr="00DE149A">
        <w:rPr>
          <w:rFonts w:ascii="Garamond" w:hAnsi="Garamond"/>
        </w:rPr>
        <w:t xml:space="preserve">April </w:t>
      </w:r>
      <w:r w:rsidR="004819C1">
        <w:rPr>
          <w:rFonts w:ascii="Garamond" w:hAnsi="Garamond"/>
        </w:rPr>
        <w:t>6-8, 2016</w:t>
      </w:r>
      <w:r w:rsidR="0073534D">
        <w:rPr>
          <w:rFonts w:ascii="Garamond" w:hAnsi="Garamond"/>
        </w:rPr>
        <w:t xml:space="preserve"> </w:t>
      </w:r>
      <w:r w:rsidRPr="00DE149A">
        <w:rPr>
          <w:rFonts w:ascii="Garamond" w:hAnsi="Garamond"/>
        </w:rPr>
        <w:t>at the</w:t>
      </w:r>
      <w:r w:rsidR="000450D6" w:rsidRPr="00DE149A">
        <w:rPr>
          <w:rFonts w:ascii="Garamond" w:hAnsi="Garamond"/>
        </w:rPr>
        <w:t xml:space="preserve"> Hunt Valley Inn Baltimore, 245 </w:t>
      </w:r>
      <w:proofErr w:type="spellStart"/>
      <w:r w:rsidR="000450D6" w:rsidRPr="00DE149A">
        <w:rPr>
          <w:rFonts w:ascii="Garamond" w:hAnsi="Garamond"/>
        </w:rPr>
        <w:t>Shawan</w:t>
      </w:r>
      <w:proofErr w:type="spellEnd"/>
      <w:r w:rsidR="000450D6" w:rsidRPr="00DE149A">
        <w:rPr>
          <w:rFonts w:ascii="Garamond" w:hAnsi="Garamond"/>
        </w:rPr>
        <w:t xml:space="preserve"> Road, Hunt Valley, MD  21031.</w:t>
      </w:r>
    </w:p>
    <w:p w:rsidR="00DE149A" w:rsidRDefault="00DE149A" w:rsidP="00DE149A">
      <w:pPr>
        <w:widowControl w:val="0"/>
        <w:rPr>
          <w:rFonts w:ascii="Garamond" w:hAnsi="Garamond"/>
        </w:rPr>
      </w:pPr>
    </w:p>
    <w:p w:rsidR="00DE149A" w:rsidRPr="00064730" w:rsidRDefault="00DE149A" w:rsidP="00DE149A">
      <w:pPr>
        <w:widowControl w:val="0"/>
        <w:numPr>
          <w:ilvl w:val="0"/>
          <w:numId w:val="2"/>
        </w:numPr>
        <w:ind w:left="0"/>
        <w:rPr>
          <w:rFonts w:ascii="Garamond" w:hAnsi="Garamond"/>
          <w:b/>
          <w:i/>
        </w:rPr>
      </w:pPr>
      <w:r w:rsidRPr="00903C97">
        <w:rPr>
          <w:rFonts w:ascii="Garamond" w:hAnsi="Garamond"/>
        </w:rPr>
        <w:t xml:space="preserve">Conference theme is </w:t>
      </w:r>
      <w:r w:rsidR="004819C1">
        <w:rPr>
          <w:rFonts w:ascii="Garamond" w:hAnsi="Garamond"/>
          <w:b/>
          <w:i/>
        </w:rPr>
        <w:t>_______________________</w:t>
      </w:r>
    </w:p>
    <w:p w:rsidR="00DE149A" w:rsidRPr="00903C97" w:rsidRDefault="00DE149A" w:rsidP="00DE149A">
      <w:pPr>
        <w:pStyle w:val="ListParagraph"/>
        <w:rPr>
          <w:rFonts w:ascii="Garamond" w:hAnsi="Garamond"/>
        </w:rPr>
      </w:pPr>
    </w:p>
    <w:p w:rsidR="00DE149A" w:rsidRPr="00903C97" w:rsidRDefault="00DE149A" w:rsidP="00DE149A">
      <w:pPr>
        <w:widowControl w:val="0"/>
        <w:numPr>
          <w:ilvl w:val="0"/>
          <w:numId w:val="2"/>
        </w:numPr>
        <w:ind w:left="0"/>
        <w:rPr>
          <w:rFonts w:ascii="Garamond" w:hAnsi="Garamond"/>
        </w:rPr>
      </w:pPr>
      <w:r w:rsidRPr="00903C97">
        <w:rPr>
          <w:rFonts w:ascii="Garamond" w:hAnsi="Garamond"/>
        </w:rPr>
        <w:t>Concurrent sessions will be sixty minutes in length</w:t>
      </w:r>
    </w:p>
    <w:p w:rsidR="00DE149A" w:rsidRPr="00903C97" w:rsidRDefault="00DE149A" w:rsidP="00DE149A">
      <w:pPr>
        <w:pStyle w:val="ListParagraph"/>
        <w:rPr>
          <w:rFonts w:ascii="Garamond" w:hAnsi="Garamond"/>
        </w:rPr>
      </w:pPr>
    </w:p>
    <w:p w:rsidR="000450D6" w:rsidRPr="00817607" w:rsidRDefault="000450D6" w:rsidP="000450D6">
      <w:pPr>
        <w:widowControl w:val="0"/>
        <w:numPr>
          <w:ilvl w:val="0"/>
          <w:numId w:val="2"/>
        </w:numPr>
        <w:ind w:left="0"/>
        <w:rPr>
          <w:rFonts w:ascii="Garamond" w:hAnsi="Garamond"/>
          <w:highlight w:val="yellow"/>
        </w:rPr>
      </w:pPr>
      <w:r w:rsidRPr="00817607">
        <w:rPr>
          <w:rFonts w:ascii="Garamond" w:hAnsi="Garamond"/>
          <w:b/>
          <w:highlight w:val="yellow"/>
        </w:rPr>
        <w:t xml:space="preserve">Proposals for concurrent sessions must be received by </w:t>
      </w:r>
      <w:r w:rsidR="00064730">
        <w:rPr>
          <w:rFonts w:ascii="Garamond" w:hAnsi="Garamond"/>
          <w:b/>
          <w:color w:val="auto"/>
          <w:highlight w:val="yellow"/>
        </w:rPr>
        <w:t xml:space="preserve">October 31, </w:t>
      </w:r>
      <w:r w:rsidR="004819C1">
        <w:rPr>
          <w:rFonts w:ascii="Garamond" w:hAnsi="Garamond"/>
          <w:b/>
          <w:color w:val="auto"/>
          <w:highlight w:val="yellow"/>
        </w:rPr>
        <w:t>2015</w:t>
      </w:r>
      <w:r w:rsidR="00903C97" w:rsidRPr="00817607">
        <w:rPr>
          <w:rFonts w:ascii="Garamond" w:hAnsi="Garamond"/>
          <w:b/>
          <w:color w:val="auto"/>
          <w:highlight w:val="yellow"/>
        </w:rPr>
        <w:t>.</w:t>
      </w:r>
    </w:p>
    <w:p w:rsidR="000450D6" w:rsidRPr="00E119DC" w:rsidRDefault="000450D6" w:rsidP="000450D6">
      <w:pPr>
        <w:widowControl w:val="0"/>
        <w:ind w:hanging="180"/>
        <w:rPr>
          <w:rFonts w:ascii="Garamond" w:hAnsi="Garamond"/>
          <w:bCs/>
          <w:color w:val="92D050"/>
        </w:rPr>
      </w:pPr>
    </w:p>
    <w:p w:rsidR="00064730" w:rsidRPr="00D371FB" w:rsidRDefault="000450D6" w:rsidP="00064730">
      <w:pPr>
        <w:widowControl w:val="0"/>
        <w:rPr>
          <w:rFonts w:ascii="Garamond" w:hAnsi="Garamond"/>
          <w:b/>
          <w:bCs/>
          <w:color w:val="FF0000"/>
        </w:rPr>
      </w:pPr>
      <w:r>
        <w:rPr>
          <w:rFonts w:ascii="Garamond" w:hAnsi="Garamond"/>
          <w:b/>
          <w:bCs/>
        </w:rPr>
        <w:t>Presenters must be current (</w:t>
      </w:r>
      <w:r w:rsidR="004819C1">
        <w:rPr>
          <w:rFonts w:ascii="Garamond" w:hAnsi="Garamond"/>
          <w:b/>
          <w:bCs/>
        </w:rPr>
        <w:t>2015-2016</w:t>
      </w:r>
      <w:r w:rsidRPr="00A12AFA">
        <w:rPr>
          <w:rFonts w:ascii="Garamond" w:hAnsi="Garamond"/>
          <w:b/>
          <w:bCs/>
        </w:rPr>
        <w:t>) mem</w:t>
      </w:r>
      <w:r>
        <w:rPr>
          <w:rFonts w:ascii="Garamond" w:hAnsi="Garamond"/>
          <w:b/>
          <w:bCs/>
        </w:rPr>
        <w:t>bers of a local reading council</w:t>
      </w:r>
      <w:r w:rsidRPr="00A12AFA">
        <w:rPr>
          <w:rFonts w:ascii="Garamond" w:hAnsi="Garamond"/>
          <w:b/>
          <w:bCs/>
        </w:rPr>
        <w:t xml:space="preserve"> which includes membership in </w:t>
      </w:r>
      <w:proofErr w:type="spellStart"/>
      <w:r w:rsidRPr="00A12AFA">
        <w:rPr>
          <w:rFonts w:ascii="Garamond" w:hAnsi="Garamond"/>
          <w:b/>
          <w:bCs/>
        </w:rPr>
        <w:t>SoMIRAC</w:t>
      </w:r>
      <w:proofErr w:type="spellEnd"/>
      <w:r w:rsidRPr="00A12AFA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 </w:t>
      </w:r>
      <w:r w:rsidR="00064730" w:rsidRPr="00D371FB">
        <w:rPr>
          <w:rFonts w:ascii="Garamond" w:hAnsi="Garamond"/>
          <w:b/>
          <w:bCs/>
          <w:color w:val="FF0000"/>
        </w:rPr>
        <w:t>If you are not a member your proposal may not be considered for this year’s conference.</w:t>
      </w:r>
    </w:p>
    <w:p w:rsidR="000450D6" w:rsidRPr="00A12AFA" w:rsidRDefault="000450D6" w:rsidP="000450D6">
      <w:pPr>
        <w:widowControl w:val="0"/>
        <w:ind w:hanging="180"/>
        <w:rPr>
          <w:rFonts w:ascii="Garamond" w:hAnsi="Garamond"/>
        </w:rPr>
      </w:pPr>
    </w:p>
    <w:p w:rsidR="000450D6" w:rsidRPr="00817607" w:rsidRDefault="006F6E6D" w:rsidP="000450D6">
      <w:pPr>
        <w:widowControl w:val="0"/>
        <w:numPr>
          <w:ilvl w:val="0"/>
          <w:numId w:val="2"/>
        </w:numPr>
        <w:ind w:left="0"/>
        <w:rPr>
          <w:rFonts w:ascii="Garamond" w:hAnsi="Garamond"/>
          <w:highlight w:val="yellow"/>
        </w:rPr>
      </w:pPr>
      <w:r>
        <w:rPr>
          <w:rFonts w:ascii="Garamond" w:hAnsi="Garamond"/>
          <w:b/>
          <w:bCs/>
          <w:highlight w:val="yellow"/>
        </w:rPr>
        <w:t xml:space="preserve">ALL </w:t>
      </w:r>
      <w:r w:rsidR="0073534D" w:rsidRPr="00817607">
        <w:rPr>
          <w:rFonts w:ascii="Garamond" w:hAnsi="Garamond"/>
          <w:b/>
          <w:bCs/>
          <w:highlight w:val="yellow"/>
        </w:rPr>
        <w:t>PRESENTERS ARE EXPECTED TO REGISTER AND PAY ALL CONFERENCE FEES BY</w:t>
      </w:r>
      <w:r w:rsidR="0073534D" w:rsidRPr="00817607">
        <w:rPr>
          <w:rFonts w:ascii="Garamond" w:hAnsi="Garamond"/>
          <w:b/>
          <w:bCs/>
          <w:color w:val="FF0000"/>
          <w:highlight w:val="yellow"/>
        </w:rPr>
        <w:t xml:space="preserve"> </w:t>
      </w:r>
      <w:r w:rsidR="004819C1">
        <w:rPr>
          <w:rFonts w:ascii="Garamond" w:hAnsi="Garamond"/>
          <w:b/>
          <w:bCs/>
          <w:color w:val="FF0000"/>
          <w:highlight w:val="yellow"/>
        </w:rPr>
        <w:t>JANUARY 31, 2016</w:t>
      </w:r>
      <w:r w:rsidR="0073534D" w:rsidRPr="00817607">
        <w:rPr>
          <w:rFonts w:ascii="Garamond" w:hAnsi="Garamond"/>
          <w:bCs/>
          <w:highlight w:val="yellow"/>
        </w:rPr>
        <w:t>.</w:t>
      </w:r>
      <w:r w:rsidR="0073534D" w:rsidRPr="00817607">
        <w:rPr>
          <w:rFonts w:ascii="Garamond" w:hAnsi="Garamond"/>
          <w:b/>
          <w:bCs/>
          <w:highlight w:val="yellow"/>
        </w:rPr>
        <w:t xml:space="preserve"> </w:t>
      </w:r>
      <w:r w:rsidR="0073534D" w:rsidRPr="00817607">
        <w:rPr>
          <w:rFonts w:ascii="Garamond" w:hAnsi="Garamond"/>
          <w:b/>
          <w:highlight w:val="yellow"/>
        </w:rPr>
        <w:t xml:space="preserve">  FAILURE TO REGISTER BY THIS DATE MAY RESULT IN THE CANCELLATION OF THE PRESENTER’S SESSION.</w:t>
      </w:r>
      <w:r w:rsidR="0073534D" w:rsidRPr="00817607">
        <w:rPr>
          <w:rFonts w:ascii="Garamond" w:hAnsi="Garamond"/>
          <w:highlight w:val="yellow"/>
        </w:rPr>
        <w:t xml:space="preserve">  </w:t>
      </w:r>
    </w:p>
    <w:p w:rsidR="000450D6" w:rsidRDefault="000450D6" w:rsidP="000450D6">
      <w:pPr>
        <w:widowControl w:val="0"/>
        <w:ind w:hanging="180"/>
        <w:rPr>
          <w:rFonts w:ascii="Garamond" w:hAnsi="Garamond"/>
        </w:rPr>
      </w:pPr>
    </w:p>
    <w:p w:rsidR="000450D6" w:rsidRDefault="000450D6" w:rsidP="000450D6">
      <w:pPr>
        <w:widowControl w:val="0"/>
        <w:numPr>
          <w:ilvl w:val="0"/>
          <w:numId w:val="2"/>
        </w:numPr>
        <w:ind w:left="0"/>
        <w:rPr>
          <w:rFonts w:ascii="Garamond" w:hAnsi="Garamond"/>
        </w:rPr>
      </w:pPr>
      <w:r w:rsidRPr="00A12AFA">
        <w:rPr>
          <w:rFonts w:ascii="Garamond" w:hAnsi="Garamond"/>
        </w:rPr>
        <w:t xml:space="preserve">As a professional, nonprofit organization, </w:t>
      </w:r>
      <w:proofErr w:type="spellStart"/>
      <w:r w:rsidRPr="00A12AFA">
        <w:rPr>
          <w:rFonts w:ascii="Garamond" w:hAnsi="Garamond"/>
        </w:rPr>
        <w:t>SoMIRAC</w:t>
      </w:r>
      <w:proofErr w:type="spellEnd"/>
      <w:r w:rsidRPr="00A12AFA">
        <w:rPr>
          <w:rFonts w:ascii="Garamond" w:hAnsi="Garamond"/>
        </w:rPr>
        <w:t xml:space="preserve"> is unable to reimburse concurrent session presenters for travel, honor</w:t>
      </w:r>
      <w:r>
        <w:rPr>
          <w:rFonts w:ascii="Garamond" w:hAnsi="Garamond"/>
        </w:rPr>
        <w:t>arium, and/or</w:t>
      </w:r>
      <w:r w:rsidRPr="00A12AFA">
        <w:rPr>
          <w:rFonts w:ascii="Garamond" w:hAnsi="Garamond"/>
        </w:rPr>
        <w:t xml:space="preserve"> hotel expenses</w:t>
      </w:r>
      <w:r>
        <w:rPr>
          <w:rFonts w:ascii="Garamond" w:hAnsi="Garamond"/>
        </w:rPr>
        <w:t>.</w:t>
      </w:r>
    </w:p>
    <w:p w:rsidR="00297A22" w:rsidRDefault="00297A22" w:rsidP="000450D6">
      <w:pPr>
        <w:widowControl w:val="0"/>
        <w:jc w:val="center"/>
        <w:rPr>
          <w:rFonts w:ascii="Garamond" w:hAnsi="Garamond"/>
          <w:b/>
          <w:bCs/>
          <w:i/>
          <w:sz w:val="28"/>
          <w:szCs w:val="28"/>
          <w:highlight w:val="yellow"/>
        </w:rPr>
      </w:pPr>
    </w:p>
    <w:p w:rsidR="000450D6" w:rsidRPr="00D371FB" w:rsidRDefault="000450D6" w:rsidP="000450D6">
      <w:pPr>
        <w:widowControl w:val="0"/>
        <w:jc w:val="center"/>
        <w:rPr>
          <w:rFonts w:ascii="Garamond" w:hAnsi="Garamond"/>
          <w:b/>
          <w:bCs/>
          <w:i/>
          <w:sz w:val="28"/>
          <w:szCs w:val="28"/>
          <w:highlight w:val="yellow"/>
        </w:rPr>
      </w:pPr>
      <w:r w:rsidRPr="00D371FB">
        <w:rPr>
          <w:rFonts w:ascii="Garamond" w:hAnsi="Garamond"/>
          <w:b/>
          <w:bCs/>
          <w:i/>
          <w:sz w:val="28"/>
          <w:szCs w:val="28"/>
          <w:highlight w:val="yellow"/>
        </w:rPr>
        <w:t>Guidelines for Proposals</w:t>
      </w:r>
    </w:p>
    <w:p w:rsidR="000450D6" w:rsidRPr="00D371FB" w:rsidRDefault="000450D6" w:rsidP="000450D6">
      <w:pPr>
        <w:widowControl w:val="0"/>
        <w:spacing w:line="180" w:lineRule="auto"/>
        <w:ind w:hanging="285"/>
        <w:jc w:val="center"/>
        <w:rPr>
          <w:rFonts w:ascii="Garamond" w:hAnsi="Garamond"/>
          <w:sz w:val="28"/>
          <w:szCs w:val="28"/>
          <w:highlight w:val="yellow"/>
        </w:rPr>
      </w:pPr>
    </w:p>
    <w:p w:rsidR="000450D6" w:rsidRPr="0073534D" w:rsidRDefault="000450D6" w:rsidP="000450D6">
      <w:pPr>
        <w:widowControl w:val="0"/>
        <w:numPr>
          <w:ilvl w:val="0"/>
          <w:numId w:val="3"/>
        </w:numPr>
        <w:ind w:left="0"/>
        <w:rPr>
          <w:rFonts w:ascii="Garamond" w:hAnsi="Garamond"/>
          <w:b/>
          <w:bCs/>
          <w:highlight w:val="yellow"/>
        </w:rPr>
      </w:pPr>
      <w:r w:rsidRPr="00D371FB">
        <w:rPr>
          <w:rFonts w:ascii="Garamond" w:hAnsi="Garamond"/>
        </w:rPr>
        <w:t>Each proposal must include the completed application</w:t>
      </w:r>
      <w:r w:rsidRPr="00A12AFA">
        <w:rPr>
          <w:rFonts w:ascii="Garamond" w:hAnsi="Garamond"/>
        </w:rPr>
        <w:t xml:space="preserve"> form</w:t>
      </w:r>
      <w:r>
        <w:rPr>
          <w:rFonts w:ascii="Garamond" w:hAnsi="Garamond"/>
        </w:rPr>
        <w:t xml:space="preserve"> and attachments</w:t>
      </w:r>
      <w:r w:rsidRPr="00A12AFA">
        <w:rPr>
          <w:rFonts w:ascii="Garamond" w:hAnsi="Garamond"/>
        </w:rPr>
        <w:t xml:space="preserve"> </w:t>
      </w:r>
      <w:r>
        <w:rPr>
          <w:rFonts w:ascii="Garamond" w:hAnsi="Garamond"/>
        </w:rPr>
        <w:t>included in this brochure</w:t>
      </w:r>
      <w:r w:rsidRPr="00A12AFA">
        <w:rPr>
          <w:rFonts w:ascii="Garamond" w:hAnsi="Garamond"/>
        </w:rPr>
        <w:t xml:space="preserve"> </w:t>
      </w:r>
      <w:r>
        <w:rPr>
          <w:rFonts w:ascii="Garamond" w:hAnsi="Garamond"/>
        </w:rPr>
        <w:t>with</w:t>
      </w:r>
      <w:r w:rsidRPr="00A12AFA">
        <w:rPr>
          <w:rFonts w:ascii="Garamond" w:hAnsi="Garamond"/>
        </w:rPr>
        <w:t xml:space="preserve">, if applicable, a list of additional presenters with complete addresses, phone numbers, and email addresses.  </w:t>
      </w:r>
      <w:r w:rsidR="0073534D">
        <w:rPr>
          <w:rFonts w:ascii="Garamond" w:hAnsi="Garamond"/>
        </w:rPr>
        <w:t xml:space="preserve">   </w:t>
      </w:r>
      <w:r w:rsidR="0073534D" w:rsidRPr="0073534D">
        <w:rPr>
          <w:rFonts w:ascii="Garamond" w:hAnsi="Garamond"/>
          <w:b/>
          <w:bCs/>
          <w:highlight w:val="yellow"/>
        </w:rPr>
        <w:t xml:space="preserve">ALL PRESENTERS MUST BE MEMBERS OF SOMIRAC, REGISTER FOR THE CONFERENCE, AND PAY FULL CONFERENCE FEES.  </w:t>
      </w:r>
    </w:p>
    <w:p w:rsidR="000450D6" w:rsidRPr="00A12AFA" w:rsidRDefault="000450D6" w:rsidP="000450D6">
      <w:pPr>
        <w:widowControl w:val="0"/>
        <w:rPr>
          <w:rFonts w:ascii="Garamond" w:hAnsi="Garamond"/>
          <w:b/>
          <w:bCs/>
          <w:u w:val="single"/>
        </w:rPr>
      </w:pPr>
    </w:p>
    <w:p w:rsidR="000450D6" w:rsidRPr="00D62B45" w:rsidRDefault="000450D6" w:rsidP="000450D6">
      <w:pPr>
        <w:widowControl w:val="0"/>
        <w:numPr>
          <w:ilvl w:val="0"/>
          <w:numId w:val="3"/>
        </w:numPr>
        <w:ind w:left="0"/>
        <w:rPr>
          <w:rFonts w:ascii="Garamond" w:hAnsi="Garamond"/>
        </w:rPr>
      </w:pPr>
      <w:r w:rsidRPr="00D62B45">
        <w:rPr>
          <w:rFonts w:ascii="Garamond" w:hAnsi="Garamond"/>
        </w:rPr>
        <w:t>The person submitting the proposal must receive advance consent from each additional presenter.</w:t>
      </w:r>
    </w:p>
    <w:p w:rsidR="000450D6" w:rsidRPr="00A12AFA" w:rsidRDefault="000450D6" w:rsidP="000450D6">
      <w:pPr>
        <w:widowControl w:val="0"/>
        <w:spacing w:line="180" w:lineRule="auto"/>
        <w:ind w:hanging="720"/>
        <w:rPr>
          <w:rFonts w:ascii="Garamond" w:hAnsi="Garamond"/>
        </w:rPr>
      </w:pPr>
    </w:p>
    <w:p w:rsidR="000450D6" w:rsidRPr="00A12AFA" w:rsidRDefault="000450D6" w:rsidP="000450D6">
      <w:pPr>
        <w:widowControl w:val="0"/>
        <w:numPr>
          <w:ilvl w:val="0"/>
          <w:numId w:val="3"/>
        </w:numPr>
        <w:ind w:left="0"/>
        <w:rPr>
          <w:rFonts w:ascii="Garamond" w:hAnsi="Garamond"/>
          <w:b/>
          <w:bCs/>
        </w:rPr>
      </w:pPr>
      <w:r w:rsidRPr="00A12AFA">
        <w:rPr>
          <w:rFonts w:ascii="Garamond" w:hAnsi="Garamond"/>
          <w:b/>
          <w:bCs/>
        </w:rPr>
        <w:t xml:space="preserve">The person submitting the proposal is responsible for </w:t>
      </w:r>
      <w:r w:rsidRPr="00A12AFA">
        <w:rPr>
          <w:rFonts w:ascii="Garamond" w:hAnsi="Garamond"/>
          <w:b/>
          <w:bCs/>
          <w:u w:val="single"/>
        </w:rPr>
        <w:t>sharing membership and registration</w:t>
      </w:r>
      <w:r w:rsidR="00817607">
        <w:rPr>
          <w:rFonts w:ascii="Garamond" w:hAnsi="Garamond"/>
          <w:b/>
          <w:bCs/>
          <w:u w:val="single"/>
        </w:rPr>
        <w:t xml:space="preserve">      </w:t>
      </w:r>
      <w:r w:rsidRPr="00A12AFA">
        <w:rPr>
          <w:rFonts w:ascii="Garamond" w:hAnsi="Garamond"/>
          <w:b/>
          <w:bCs/>
          <w:u w:val="single"/>
        </w:rPr>
        <w:t xml:space="preserve"> information</w:t>
      </w:r>
      <w:r w:rsidRPr="00A12AFA">
        <w:rPr>
          <w:rFonts w:ascii="Garamond" w:hAnsi="Garamond"/>
          <w:b/>
          <w:bCs/>
        </w:rPr>
        <w:t xml:space="preserve"> with co-presenters.</w:t>
      </w:r>
    </w:p>
    <w:p w:rsidR="000450D6" w:rsidRPr="00A12AFA" w:rsidRDefault="000450D6" w:rsidP="000450D6">
      <w:pPr>
        <w:widowControl w:val="0"/>
        <w:ind w:hanging="720"/>
        <w:rPr>
          <w:rFonts w:ascii="Garamond" w:hAnsi="Garamond"/>
          <w:b/>
          <w:bCs/>
          <w:color w:val="92D050"/>
        </w:rPr>
      </w:pPr>
    </w:p>
    <w:p w:rsidR="000450D6" w:rsidRPr="00297A22" w:rsidRDefault="000450D6" w:rsidP="000450D6">
      <w:pPr>
        <w:widowControl w:val="0"/>
        <w:numPr>
          <w:ilvl w:val="0"/>
          <w:numId w:val="3"/>
        </w:numPr>
        <w:ind w:left="0"/>
        <w:rPr>
          <w:rFonts w:ascii="Garamond" w:hAnsi="Garamond"/>
          <w:b/>
          <w:bCs/>
        </w:rPr>
      </w:pPr>
      <w:r w:rsidRPr="00A12AFA">
        <w:rPr>
          <w:rFonts w:ascii="Garamond" w:hAnsi="Garamond"/>
        </w:rPr>
        <w:t>A chairperson</w:t>
      </w:r>
      <w:r>
        <w:rPr>
          <w:rFonts w:ascii="Garamond" w:hAnsi="Garamond"/>
        </w:rPr>
        <w:t>/facilitator</w:t>
      </w:r>
      <w:r w:rsidRPr="00A12AFA">
        <w:rPr>
          <w:rFonts w:ascii="Garamond" w:hAnsi="Garamond"/>
        </w:rPr>
        <w:t xml:space="preserve"> will be provided for </w:t>
      </w:r>
      <w:r>
        <w:rPr>
          <w:rFonts w:ascii="Garamond" w:hAnsi="Garamond"/>
        </w:rPr>
        <w:t>each</w:t>
      </w:r>
      <w:r w:rsidRPr="00A12AFA">
        <w:rPr>
          <w:rFonts w:ascii="Garamond" w:hAnsi="Garamond"/>
        </w:rPr>
        <w:t xml:space="preserve"> session.</w:t>
      </w:r>
    </w:p>
    <w:p w:rsidR="00297A22" w:rsidRDefault="00297A22" w:rsidP="00297A22">
      <w:pPr>
        <w:pStyle w:val="ListParagraph"/>
        <w:rPr>
          <w:rFonts w:ascii="Garamond" w:hAnsi="Garamond"/>
          <w:b/>
          <w:bCs/>
        </w:rPr>
      </w:pPr>
    </w:p>
    <w:p w:rsidR="00297A22" w:rsidRDefault="00297A22" w:rsidP="00297A22">
      <w:pPr>
        <w:pStyle w:val="ListParagraph"/>
        <w:rPr>
          <w:rFonts w:ascii="Garamond" w:hAnsi="Garamond"/>
          <w:b/>
          <w:bCs/>
        </w:rPr>
      </w:pPr>
    </w:p>
    <w:p w:rsidR="00297A22" w:rsidRDefault="00297A22" w:rsidP="00297A22">
      <w:pPr>
        <w:widowControl w:val="0"/>
        <w:rPr>
          <w:rFonts w:ascii="Garamond" w:hAnsi="Garamond"/>
          <w:b/>
          <w:i/>
          <w:sz w:val="28"/>
          <w:szCs w:val="28"/>
          <w:highlight w:val="yellow"/>
        </w:rPr>
      </w:pPr>
      <w:r w:rsidRPr="006F6E6D">
        <w:rPr>
          <w:rFonts w:ascii="Garamond" w:hAnsi="Garamond"/>
          <w:i/>
          <w:noProof/>
          <w:highlight w:val="yellow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C58B3D" wp14:editId="627B4D58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3200400" cy="1714500"/>
                <wp:effectExtent l="19050" t="1905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A22" w:rsidRDefault="00297A22" w:rsidP="00297A22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</w:p>
                          <w:p w:rsidR="00297A22" w:rsidRDefault="00297A22" w:rsidP="00297A2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One screen and one overhead will be </w:t>
                            </w:r>
                          </w:p>
                          <w:p w:rsidR="00297A22" w:rsidRDefault="00297A22" w:rsidP="00297A2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provided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each room.</w:t>
                            </w:r>
                          </w:p>
                          <w:p w:rsidR="00297A22" w:rsidRDefault="00297A22" w:rsidP="00297A2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297A22" w:rsidRDefault="00297A22" w:rsidP="00297A22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Any additional audiovisual equipment,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including an LCD projector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 provided by the presenter.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35pt;width:252pt;height:1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" strokecolor="white" strokeweight="5pt" insetpen="t">
                <v:shadow color="#ccc"/>
                <v:textbox inset="2.85pt,2.85pt,2.85pt,2.85pt">
                  <w:txbxContent>
                    <w:p w:rsidR="00297A22" w:rsidRDefault="00297A22" w:rsidP="00297A22">
                      <w:pPr>
                        <w:widowControl w:val="0"/>
                      </w:pPr>
                      <w:r>
                        <w:t xml:space="preserve">   </w:t>
                      </w:r>
                    </w:p>
                    <w:p w:rsidR="00297A22" w:rsidRDefault="00297A22" w:rsidP="00297A2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One screen and one overhead will be </w:t>
                      </w:r>
                    </w:p>
                    <w:p w:rsidR="00297A22" w:rsidRDefault="00297A22" w:rsidP="00297A2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provided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 each room.</w:t>
                      </w:r>
                    </w:p>
                    <w:p w:rsidR="00297A22" w:rsidRDefault="00297A22" w:rsidP="00297A2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297A22" w:rsidRDefault="00297A22" w:rsidP="00297A22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Any additional audiovisual equipment,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including an LCD projector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must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 provided by the presenter.  </w:t>
                      </w:r>
                    </w:p>
                  </w:txbxContent>
                </v:textbox>
              </v:shape>
            </w:pict>
          </mc:Fallback>
        </mc:AlternateContent>
      </w:r>
      <w:r w:rsidRPr="006F6E6D">
        <w:rPr>
          <w:rFonts w:ascii="Garamond" w:hAnsi="Garamond"/>
          <w:b/>
          <w:i/>
          <w:sz w:val="28"/>
          <w:szCs w:val="28"/>
          <w:highlight w:val="yellow"/>
        </w:rPr>
        <w:t xml:space="preserve">* NO AUDIVISUAL EQUIPMENT WILL BE PROVIDED </w:t>
      </w:r>
    </w:p>
    <w:p w:rsidR="00297A22" w:rsidRDefault="00297A22" w:rsidP="00297A22">
      <w:pPr>
        <w:widowControl w:val="0"/>
        <w:rPr>
          <w:rFonts w:ascii="Garamond" w:hAnsi="Garamond"/>
          <w:b/>
          <w:i/>
          <w:sz w:val="28"/>
          <w:szCs w:val="28"/>
        </w:rPr>
      </w:pPr>
      <w:r w:rsidRPr="006F6E6D">
        <w:rPr>
          <w:rFonts w:ascii="Garamond" w:hAnsi="Garamond"/>
          <w:b/>
          <w:i/>
          <w:sz w:val="28"/>
          <w:szCs w:val="28"/>
          <w:highlight w:val="yellow"/>
        </w:rPr>
        <w:t>A SCREEN WILL BE PROVIDED FOR EACH ROOM</w:t>
      </w:r>
    </w:p>
    <w:p w:rsidR="00297A22" w:rsidRPr="00297A22" w:rsidRDefault="00297A22" w:rsidP="00297A22">
      <w:pPr>
        <w:widowControl w:val="0"/>
        <w:rPr>
          <w:rFonts w:ascii="Garamond" w:hAnsi="Garamond"/>
          <w:b/>
          <w:bCs/>
        </w:rPr>
      </w:pPr>
    </w:p>
    <w:p w:rsidR="000450D6" w:rsidRDefault="000450D6" w:rsidP="000450D6">
      <w:pPr>
        <w:widowControl w:val="0"/>
        <w:rPr>
          <w:rFonts w:ascii="Garamond" w:hAnsi="Garamond"/>
          <w:b/>
          <w:bCs/>
          <w:sz w:val="24"/>
          <w:szCs w:val="24"/>
          <w:u w:val="single"/>
        </w:rPr>
      </w:pPr>
      <w:r w:rsidRPr="00A12AFA">
        <w:rPr>
          <w:rFonts w:ascii="Garamond" w:hAnsi="Garamond"/>
          <w:color w:val="92D050"/>
        </w:rPr>
        <w:t> </w:t>
      </w:r>
      <w:r w:rsidR="00DE149A">
        <w:rPr>
          <w:rFonts w:ascii="Garamond" w:hAnsi="Garamond"/>
          <w:noProof/>
          <w:color w:val="92D05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1657350</wp:posOffset>
                </wp:positionV>
                <wp:extent cx="3200400" cy="1714500"/>
                <wp:effectExtent l="19050" t="1905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7BB9" w:rsidRDefault="00AB7BB9" w:rsidP="000450D6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One screen and one overhead will be 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provided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each room.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Any additional audiovisual equipment,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including an LCD projector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 provided by the presenter.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pt;margin-top:130.5pt;width:252pt;height:1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" strokecolor="white" strokeweight="5pt" insetpen="t">
                <v:shadow color="#ccc"/>
                <v:textbox inset="2.85pt,2.85pt,2.85pt,2.85pt">
                  <w:txbxContent>
                    <w:p w:rsidR="00AB7BB9" w:rsidRDefault="00AB7BB9" w:rsidP="000450D6">
                      <w:pPr>
                        <w:widowControl w:val="0"/>
                      </w:pPr>
                      <w:r>
                        <w:t xml:space="preserve">   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One screen and one overhead will be 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provided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 each room.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Any additional audiovisual equipment,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including an LCD projector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must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 provided by the presenter.  </w:t>
                      </w:r>
                    </w:p>
                  </w:txbxContent>
                </v:textbox>
              </v:shape>
            </w:pict>
          </mc:Fallback>
        </mc:AlternateContent>
      </w:r>
      <w:r w:rsidR="00DE149A">
        <w:rPr>
          <w:rFonts w:ascii="Garamond" w:hAnsi="Garamond"/>
          <w:noProof/>
          <w:color w:val="92D05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1657350</wp:posOffset>
                </wp:positionV>
                <wp:extent cx="3200400" cy="171450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7BB9" w:rsidRDefault="00AB7BB9" w:rsidP="000450D6">
                            <w:pPr>
                              <w:widowControl w:val="0"/>
                            </w:pPr>
                            <w:r>
                              <w:t xml:space="preserve">   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One screen and one overhead will be 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provided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each room.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Any additional audiovisual equipment,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including an LCD projector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 provided by the presenter.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130.5pt;width:252pt;height:1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" strokecolor="white" strokeweight="5pt" insetpen="t">
                <v:shadow color="#ccc"/>
                <v:textbox inset="2.85pt,2.85pt,2.85pt,2.85pt">
                  <w:txbxContent>
                    <w:p w:rsidR="00AB7BB9" w:rsidRDefault="00AB7BB9" w:rsidP="000450D6">
                      <w:pPr>
                        <w:widowControl w:val="0"/>
                      </w:pPr>
                      <w:r>
                        <w:t xml:space="preserve">   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One screen and one overhead will be 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provided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 each room.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AB7BB9" w:rsidRDefault="00AB7BB9" w:rsidP="000450D6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Any additional audiovisual equipment,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including an LCD projector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must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 provided by the presenter.  </w:t>
                      </w:r>
                    </w:p>
                  </w:txbxContent>
                </v:textbox>
              </v:shape>
            </w:pict>
          </mc:Fallback>
        </mc:AlternateContent>
      </w:r>
    </w:p>
    <w:p w:rsidR="000450D6" w:rsidRPr="00A12AFA" w:rsidRDefault="000450D6" w:rsidP="000450D6">
      <w:pPr>
        <w:widowControl w:val="0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A12AFA">
        <w:rPr>
          <w:rFonts w:ascii="Garamond" w:hAnsi="Garamond"/>
          <w:b/>
          <w:bCs/>
          <w:sz w:val="24"/>
          <w:szCs w:val="24"/>
          <w:u w:val="single"/>
        </w:rPr>
        <w:t>Topic Suggestions</w:t>
      </w:r>
    </w:p>
    <w:p w:rsidR="000450D6" w:rsidRPr="00BF7FA0" w:rsidRDefault="000450D6" w:rsidP="000450D6">
      <w:pPr>
        <w:widowControl w:val="0"/>
        <w:jc w:val="center"/>
        <w:rPr>
          <w:rFonts w:ascii="Garamond" w:hAnsi="Garamond"/>
          <w:sz w:val="18"/>
          <w:szCs w:val="18"/>
        </w:rPr>
      </w:pPr>
      <w:r w:rsidRPr="00BF7FA0">
        <w:rPr>
          <w:rFonts w:ascii="Garamond" w:hAnsi="Garamond"/>
          <w:sz w:val="18"/>
          <w:szCs w:val="18"/>
        </w:rPr>
        <w:t> 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Emergent/Early Literacy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Primary/Intermediate Literacy</w:t>
      </w:r>
    </w:p>
    <w:p w:rsidR="000450D6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Adolescent Literacy</w:t>
      </w:r>
    </w:p>
    <w:p w:rsidR="006F6E6D" w:rsidRPr="00A12AFA" w:rsidRDefault="006F6E6D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Middle School Reader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High School Literacy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Curriculum Integration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Differentiating Instruction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Best Practices for Instruction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Comprehensive Literacy Program</w:t>
      </w:r>
    </w:p>
    <w:p w:rsidR="000450D6" w:rsidRPr="00A12AFA" w:rsidRDefault="000450D6" w:rsidP="000450D6">
      <w:pPr>
        <w:widowControl w:val="0"/>
        <w:ind w:left="720"/>
        <w:rPr>
          <w:rFonts w:ascii="Garamond" w:hAnsi="Garamond"/>
        </w:rPr>
      </w:pPr>
      <w:r w:rsidRPr="00A12AFA">
        <w:rPr>
          <w:rFonts w:ascii="Garamond" w:hAnsi="Garamond"/>
        </w:rPr>
        <w:t xml:space="preserve">(Phonemic Awareness, Phonics, Fluency, </w:t>
      </w:r>
    </w:p>
    <w:p w:rsidR="000450D6" w:rsidRPr="00A12AFA" w:rsidRDefault="000450D6" w:rsidP="000450D6">
      <w:pPr>
        <w:widowControl w:val="0"/>
        <w:ind w:left="720"/>
        <w:rPr>
          <w:rFonts w:ascii="Garamond" w:hAnsi="Garamond"/>
        </w:rPr>
      </w:pPr>
      <w:proofErr w:type="gramStart"/>
      <w:r w:rsidRPr="00A12AFA">
        <w:rPr>
          <w:rFonts w:ascii="Garamond" w:hAnsi="Garamond"/>
        </w:rPr>
        <w:t>Vocabulary,</w:t>
      </w:r>
      <w:proofErr w:type="gramEnd"/>
      <w:r w:rsidRPr="00A12AFA">
        <w:rPr>
          <w:rFonts w:ascii="Garamond" w:hAnsi="Garamond"/>
        </w:rPr>
        <w:t xml:space="preserve"> and Comprehension)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Family Literacy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Title I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 xml:space="preserve">Maryland Curriculum 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 xml:space="preserve">Maryland State Assessments 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Multicultural Education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English as a Second Language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 xml:space="preserve">Closing the Achievement Gap 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Struggling Readers/Reading Intervention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Literacy Coaching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Literacy Data Analysis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Library Media and Classroom Connections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Content Area Reading/Nonfiction Text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The Writing Process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Technology and Literacy</w:t>
      </w:r>
    </w:p>
    <w:p w:rsidR="000450D6" w:rsidRPr="00A12AFA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Common Core Curriculum Standards</w:t>
      </w:r>
    </w:p>
    <w:p w:rsidR="000450D6" w:rsidRDefault="000450D6" w:rsidP="000450D6">
      <w:pPr>
        <w:widowControl w:val="0"/>
        <w:numPr>
          <w:ilvl w:val="0"/>
          <w:numId w:val="1"/>
        </w:numPr>
        <w:rPr>
          <w:rFonts w:ascii="Garamond" w:hAnsi="Garamond"/>
        </w:rPr>
      </w:pPr>
      <w:r w:rsidRPr="00A12AFA">
        <w:rPr>
          <w:rFonts w:ascii="Garamond" w:hAnsi="Garamond"/>
        </w:rPr>
        <w:t>Building the Administrator’s Role in Literacy Instruction</w:t>
      </w:r>
    </w:p>
    <w:p w:rsidR="000450D6" w:rsidRDefault="000450D6" w:rsidP="000450D6">
      <w:pPr>
        <w:widowControl w:val="0"/>
        <w:ind w:left="360"/>
        <w:rPr>
          <w:rFonts w:ascii="Garamond" w:hAnsi="Garamond"/>
        </w:rPr>
      </w:pPr>
    </w:p>
    <w:p w:rsidR="006F6E6D" w:rsidRDefault="006F6E6D" w:rsidP="00944194">
      <w:pPr>
        <w:widowControl w:val="0"/>
        <w:rPr>
          <w:rFonts w:ascii="Garamond" w:hAnsi="Garamond"/>
        </w:rPr>
      </w:pPr>
    </w:p>
    <w:p w:rsidR="00944194" w:rsidRDefault="00944194" w:rsidP="00944194">
      <w:pPr>
        <w:widowControl w:val="0"/>
        <w:rPr>
          <w:rFonts w:ascii="Garamond" w:hAnsi="Garamond"/>
          <w:b/>
          <w:color w:val="auto"/>
        </w:rPr>
      </w:pPr>
      <w:r w:rsidRPr="00BA1044">
        <w:rPr>
          <w:rFonts w:ascii="Garamond" w:hAnsi="Garamond"/>
        </w:rPr>
        <w:t>Applicants submitting proposals will be notified b</w:t>
      </w:r>
      <w:r>
        <w:rPr>
          <w:rFonts w:ascii="Garamond" w:hAnsi="Garamond"/>
        </w:rPr>
        <w:t>y email as to acceptance or non-</w:t>
      </w:r>
      <w:r w:rsidRPr="00BA1044">
        <w:rPr>
          <w:rFonts w:ascii="Garamond" w:hAnsi="Garamond"/>
        </w:rPr>
        <w:t xml:space="preserve">acceptance by </w:t>
      </w:r>
      <w:r w:rsidR="004819C1">
        <w:rPr>
          <w:rFonts w:ascii="Garamond" w:hAnsi="Garamond"/>
          <w:b/>
          <w:color w:val="auto"/>
        </w:rPr>
        <w:t>December 1, 2015</w:t>
      </w:r>
      <w:r w:rsidRPr="00BA1044">
        <w:rPr>
          <w:rFonts w:ascii="Garamond" w:hAnsi="Garamond"/>
          <w:b/>
          <w:color w:val="auto"/>
        </w:rPr>
        <w:t>.</w:t>
      </w:r>
    </w:p>
    <w:p w:rsidR="00944194" w:rsidRDefault="00944194" w:rsidP="00944194">
      <w:pPr>
        <w:widowControl w:val="0"/>
        <w:rPr>
          <w:rFonts w:ascii="Garamond" w:hAnsi="Garamond"/>
          <w:b/>
          <w:color w:val="auto"/>
        </w:rPr>
      </w:pPr>
    </w:p>
    <w:p w:rsidR="00944194" w:rsidRPr="00D62B45" w:rsidRDefault="00944194" w:rsidP="00944194">
      <w:pPr>
        <w:widowContro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Proposals will not be returned.  Please make </w:t>
      </w:r>
      <w:r w:rsidRPr="00D62B45">
        <w:rPr>
          <w:rFonts w:ascii="Garamond" w:hAnsi="Garamond"/>
          <w:bCs/>
        </w:rPr>
        <w:t>copies</w:t>
      </w:r>
      <w:r>
        <w:rPr>
          <w:rFonts w:ascii="Garamond" w:hAnsi="Garamond"/>
          <w:bCs/>
        </w:rPr>
        <w:t>.</w:t>
      </w:r>
    </w:p>
    <w:p w:rsidR="00944194" w:rsidRPr="00BA1044" w:rsidRDefault="00944194" w:rsidP="00944194">
      <w:pPr>
        <w:widowControl w:val="0"/>
        <w:rPr>
          <w:rFonts w:ascii="Garamond" w:hAnsi="Garamond"/>
          <w:color w:val="FF0000"/>
        </w:rPr>
      </w:pPr>
    </w:p>
    <w:p w:rsidR="000450D6" w:rsidRDefault="00DE149A" w:rsidP="000450D6">
      <w:pPr>
        <w:widowControl w:val="0"/>
        <w:ind w:left="360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102870</wp:posOffset>
                </wp:positionV>
                <wp:extent cx="2722245" cy="1633855"/>
                <wp:effectExtent l="19050" t="19050" r="40005" b="425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B9" w:rsidRPr="009C47A9" w:rsidRDefault="00AB7BB9" w:rsidP="000450D6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BB9" w:rsidRPr="009C47A9" w:rsidRDefault="00AB7BB9" w:rsidP="000450D6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C47A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Direct all questions to </w:t>
                            </w:r>
                          </w:p>
                          <w:p w:rsidR="00AB7BB9" w:rsidRPr="009C47A9" w:rsidRDefault="00AB7BB9" w:rsidP="000450D6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7A9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Bonnie </w:t>
                            </w:r>
                            <w:proofErr w:type="spellStart"/>
                            <w:r w:rsidRPr="009C47A9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Schmeltz</w:t>
                            </w:r>
                            <w:proofErr w:type="spellEnd"/>
                            <w:r w:rsidRPr="009C47A9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7BB9" w:rsidRPr="00A12AFA" w:rsidRDefault="00AB7BB9" w:rsidP="000450D6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B7BB9" w:rsidRDefault="00AB7BB9" w:rsidP="000450D6">
                            <w:pPr>
                              <w:widowControl w:val="0"/>
                              <w:tabs>
                                <w:tab w:val="left" w:pos="1170"/>
                              </w:tabs>
                              <w:ind w:left="27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2A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12A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301-725-</w:t>
                            </w:r>
                            <w:proofErr w:type="gramStart"/>
                            <w:r w:rsidRPr="00A12A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4886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H)</w:t>
                            </w:r>
                          </w:p>
                          <w:p w:rsidR="00AB7BB9" w:rsidRPr="00A12AFA" w:rsidRDefault="00AB7BB9" w:rsidP="000450D6">
                            <w:pPr>
                              <w:widowControl w:val="0"/>
                              <w:tabs>
                                <w:tab w:val="left" w:pos="630"/>
                                <w:tab w:val="left" w:pos="1170"/>
                              </w:tabs>
                              <w:ind w:left="27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301-792-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9156  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C)</w:t>
                            </w:r>
                          </w:p>
                          <w:p w:rsidR="00AB7BB9" w:rsidRDefault="00AB7BB9" w:rsidP="000450D6">
                            <w:pPr>
                              <w:widowControl w:val="0"/>
                              <w:ind w:left="27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A12A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-Mail:  </w:t>
                            </w:r>
                          </w:p>
                          <w:p w:rsidR="00AB7BB9" w:rsidRPr="00A12AFA" w:rsidRDefault="00AB7BB9" w:rsidP="000450D6">
                            <w:pPr>
                              <w:widowControl w:val="0"/>
                              <w:tabs>
                                <w:tab w:val="left" w:pos="1170"/>
                              </w:tabs>
                              <w:ind w:left="270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420D10">
                                <w:rPr>
                                  <w:rStyle w:val="Hyperlink"/>
                                  <w:rFonts w:ascii="Garamond" w:hAnsi="Garamond"/>
                                  <w:b/>
                                  <w:bCs/>
                                  <w:sz w:val="24"/>
                                  <w:szCs w:val="24"/>
                                </w:rPr>
                                <w:t>beareader50@gmail.com</w:t>
                              </w:r>
                            </w:hyperlink>
                            <w:r w:rsidRPr="00A12A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7BB9" w:rsidRDefault="00AB7BB9" w:rsidP="00045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.15pt;margin-top:8.1pt;width:214.35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" strokeweight="4.5pt">
                <v:stroke linestyle="thickThin"/>
                <v:textbox>
                  <w:txbxContent>
                    <w:p w:rsidR="00AB7BB9" w:rsidRPr="009C47A9" w:rsidRDefault="00AB7BB9" w:rsidP="000450D6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AB7BB9" w:rsidRPr="009C47A9" w:rsidRDefault="00AB7BB9" w:rsidP="000450D6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C47A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Direct all questions to </w:t>
                      </w:r>
                    </w:p>
                    <w:p w:rsidR="00AB7BB9" w:rsidRPr="009C47A9" w:rsidRDefault="00AB7BB9" w:rsidP="000450D6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9C47A9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Bonnie </w:t>
                      </w:r>
                      <w:proofErr w:type="spellStart"/>
                      <w:r w:rsidRPr="009C47A9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Schmeltz</w:t>
                      </w:r>
                      <w:proofErr w:type="spellEnd"/>
                      <w:r w:rsidRPr="009C47A9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AB7BB9" w:rsidRPr="00A12AFA" w:rsidRDefault="00AB7BB9" w:rsidP="000450D6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B7BB9" w:rsidRDefault="00AB7BB9" w:rsidP="000450D6">
                      <w:pPr>
                        <w:widowControl w:val="0"/>
                        <w:tabs>
                          <w:tab w:val="left" w:pos="1170"/>
                        </w:tabs>
                        <w:ind w:left="27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A12A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12A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301-725-</w:t>
                      </w:r>
                      <w:proofErr w:type="gramStart"/>
                      <w:r w:rsidRPr="00A12A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4886 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H)</w:t>
                      </w:r>
                    </w:p>
                    <w:p w:rsidR="00AB7BB9" w:rsidRPr="00A12AFA" w:rsidRDefault="00AB7BB9" w:rsidP="000450D6">
                      <w:pPr>
                        <w:widowControl w:val="0"/>
                        <w:tabs>
                          <w:tab w:val="left" w:pos="630"/>
                          <w:tab w:val="left" w:pos="1170"/>
                        </w:tabs>
                        <w:ind w:left="27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ab/>
                        <w:t>301-792-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9156  (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C)</w:t>
                      </w:r>
                    </w:p>
                    <w:p w:rsidR="00AB7BB9" w:rsidRDefault="00AB7BB9" w:rsidP="000450D6">
                      <w:pPr>
                        <w:widowControl w:val="0"/>
                        <w:ind w:left="27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A12A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-Mail:  </w:t>
                      </w:r>
                    </w:p>
                    <w:p w:rsidR="00AB7BB9" w:rsidRPr="00A12AFA" w:rsidRDefault="00AB7BB9" w:rsidP="000450D6">
                      <w:pPr>
                        <w:widowControl w:val="0"/>
                        <w:tabs>
                          <w:tab w:val="left" w:pos="1170"/>
                        </w:tabs>
                        <w:ind w:left="270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Pr="00420D10">
                          <w:rPr>
                            <w:rStyle w:val="Hyperlink"/>
                            <w:rFonts w:ascii="Garamond" w:hAnsi="Garamond"/>
                            <w:b/>
                            <w:bCs/>
                            <w:sz w:val="24"/>
                            <w:szCs w:val="24"/>
                          </w:rPr>
                          <w:t>beareader50@gmail.com</w:t>
                        </w:r>
                      </w:hyperlink>
                      <w:r w:rsidRPr="00A12A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7BB9" w:rsidRDefault="00AB7BB9" w:rsidP="000450D6"/>
                  </w:txbxContent>
                </v:textbox>
              </v:shape>
            </w:pict>
          </mc:Fallback>
        </mc:AlternateContent>
      </w:r>
    </w:p>
    <w:p w:rsidR="000450D6" w:rsidRDefault="000450D6" w:rsidP="000450D6">
      <w:pPr>
        <w:widowControl w:val="0"/>
        <w:ind w:left="360"/>
        <w:rPr>
          <w:rFonts w:ascii="Garamond" w:hAnsi="Garamond"/>
        </w:rPr>
      </w:pPr>
    </w:p>
    <w:p w:rsidR="000450D6" w:rsidRDefault="000450D6" w:rsidP="000450D6">
      <w:pPr>
        <w:widowControl w:val="0"/>
        <w:ind w:left="360"/>
        <w:rPr>
          <w:rFonts w:ascii="Garamond" w:hAnsi="Garamond"/>
        </w:rPr>
      </w:pPr>
    </w:p>
    <w:p w:rsidR="000450D6" w:rsidRDefault="000450D6" w:rsidP="000450D6">
      <w:pPr>
        <w:widowControl w:val="0"/>
        <w:ind w:left="360"/>
        <w:rPr>
          <w:rFonts w:ascii="Garamond" w:hAnsi="Garamond"/>
        </w:rPr>
      </w:pPr>
    </w:p>
    <w:p w:rsidR="000450D6" w:rsidRDefault="000450D6" w:rsidP="000450D6">
      <w:pPr>
        <w:widowControl w:val="0"/>
        <w:rPr>
          <w:rFonts w:ascii="Garamond" w:hAnsi="Garamond"/>
          <w:b/>
        </w:rPr>
      </w:pPr>
    </w:p>
    <w:p w:rsidR="000450D6" w:rsidRDefault="000450D6" w:rsidP="000450D6">
      <w:pPr>
        <w:widowControl w:val="0"/>
        <w:rPr>
          <w:rFonts w:ascii="Garamond" w:hAnsi="Garamond"/>
          <w:b/>
        </w:rPr>
      </w:pPr>
    </w:p>
    <w:p w:rsidR="000450D6" w:rsidRPr="00A12AFA" w:rsidRDefault="000450D6" w:rsidP="000450D6">
      <w:pPr>
        <w:widowControl w:val="0"/>
        <w:rPr>
          <w:rFonts w:ascii="Garamond" w:hAnsi="Garamond"/>
          <w:b/>
          <w:bCs/>
          <w:color w:val="92D050"/>
          <w:sz w:val="24"/>
          <w:szCs w:val="24"/>
        </w:rPr>
        <w:sectPr w:rsidR="000450D6" w:rsidRPr="00A12AFA" w:rsidSect="00AB7BB9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0450D6" w:rsidRDefault="000450D6" w:rsidP="00817607">
      <w:pPr>
        <w:widowControl w:val="0"/>
        <w:jc w:val="center"/>
        <w:rPr>
          <w:noProof/>
        </w:rPr>
      </w:pPr>
    </w:p>
    <w:p w:rsidR="008911DB" w:rsidRDefault="008911DB" w:rsidP="00817607">
      <w:pPr>
        <w:widowControl w:val="0"/>
        <w:jc w:val="center"/>
        <w:rPr>
          <w:noProof/>
        </w:rPr>
      </w:pPr>
    </w:p>
    <w:p w:rsidR="008911DB" w:rsidRDefault="008911DB" w:rsidP="00817607">
      <w:pPr>
        <w:widowControl w:val="0"/>
        <w:jc w:val="center"/>
        <w:rPr>
          <w:noProof/>
        </w:rPr>
      </w:pPr>
    </w:p>
    <w:p w:rsidR="008911DB" w:rsidRDefault="008911DB" w:rsidP="00817607">
      <w:pPr>
        <w:widowControl w:val="0"/>
        <w:jc w:val="center"/>
        <w:rPr>
          <w:noProof/>
        </w:rPr>
      </w:pPr>
    </w:p>
    <w:p w:rsidR="00610C34" w:rsidRDefault="00610C34" w:rsidP="000450D6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:rsidR="00610C34" w:rsidRDefault="00610C34" w:rsidP="000450D6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r w:rsidRPr="00142F68">
        <w:rPr>
          <w:rFonts w:ascii="Garamond" w:hAnsi="Garamond"/>
          <w:b/>
          <w:bCs/>
          <w:i/>
          <w:noProof/>
          <w:sz w:val="28"/>
          <w:szCs w:val="28"/>
        </w:rPr>
        <w:lastRenderedPageBreak/>
        <w:drawing>
          <wp:inline distT="0" distB="0" distL="0" distR="0" wp14:anchorId="2D16FD32" wp14:editId="65FC4340">
            <wp:extent cx="1828800" cy="1524701"/>
            <wp:effectExtent l="0" t="0" r="0" b="0"/>
            <wp:docPr id="9" name="Picture 9" descr="C:\Users\ebdysart\AppData\Local\Microsoft\Windows\Temporary Internet Files\Content.IE5\UBHOD3W2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bdysart\AppData\Local\Microsoft\Windows\Temporary Internet Files\Content.IE5\UBHOD3W2\phot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30" cy="153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0C34" w:rsidRDefault="00610C34" w:rsidP="000450D6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</w:p>
    <w:p w:rsidR="000450D6" w:rsidRPr="00A12AFA" w:rsidRDefault="000450D6" w:rsidP="000450D6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  <w:r w:rsidRPr="004A1955">
        <w:rPr>
          <w:rFonts w:ascii="Garamond" w:hAnsi="Garamond"/>
          <w:b/>
          <w:bCs/>
          <w:sz w:val="28"/>
          <w:szCs w:val="28"/>
        </w:rPr>
        <w:t>Concurrent Sessio</w:t>
      </w:r>
      <w:r>
        <w:rPr>
          <w:rFonts w:ascii="Garamond" w:hAnsi="Garamond"/>
          <w:b/>
          <w:bCs/>
          <w:sz w:val="28"/>
          <w:szCs w:val="28"/>
        </w:rPr>
        <w:t xml:space="preserve">n </w:t>
      </w:r>
      <w:r w:rsidRPr="00A12AFA">
        <w:rPr>
          <w:rFonts w:ascii="Garamond" w:hAnsi="Garamond"/>
          <w:b/>
          <w:bCs/>
          <w:sz w:val="28"/>
          <w:szCs w:val="28"/>
        </w:rPr>
        <w:t>Proposal Form</w:t>
      </w:r>
    </w:p>
    <w:p w:rsidR="000450D6" w:rsidRPr="00A12AFA" w:rsidRDefault="000450D6" w:rsidP="000450D6">
      <w:pPr>
        <w:widowControl w:val="0"/>
        <w:jc w:val="center"/>
        <w:rPr>
          <w:rFonts w:ascii="Garamond" w:hAnsi="Garamond"/>
          <w:sz w:val="24"/>
          <w:szCs w:val="24"/>
        </w:rPr>
      </w:pPr>
      <w:r w:rsidRPr="00A12AFA">
        <w:rPr>
          <w:rFonts w:ascii="Garamond" w:hAnsi="Garamond"/>
          <w:sz w:val="24"/>
          <w:szCs w:val="24"/>
        </w:rPr>
        <w:t xml:space="preserve">Submission Deadline:  </w:t>
      </w:r>
      <w:r w:rsidR="0039636C">
        <w:rPr>
          <w:rFonts w:ascii="Garamond" w:hAnsi="Garamond"/>
          <w:b/>
          <w:color w:val="FF0000"/>
          <w:sz w:val="24"/>
          <w:szCs w:val="24"/>
          <w:highlight w:val="yellow"/>
        </w:rPr>
        <w:t xml:space="preserve">October </w:t>
      </w:r>
      <w:r w:rsidR="00064730">
        <w:rPr>
          <w:rFonts w:ascii="Garamond" w:hAnsi="Garamond"/>
          <w:b/>
          <w:color w:val="FF0000"/>
          <w:sz w:val="24"/>
          <w:szCs w:val="24"/>
        </w:rPr>
        <w:t xml:space="preserve">31, </w:t>
      </w:r>
      <w:r w:rsidR="004819C1">
        <w:rPr>
          <w:rFonts w:ascii="Garamond" w:hAnsi="Garamond"/>
          <w:b/>
          <w:color w:val="FF0000"/>
          <w:sz w:val="24"/>
          <w:szCs w:val="24"/>
        </w:rPr>
        <w:t>2015</w:t>
      </w:r>
    </w:p>
    <w:p w:rsidR="000450D6" w:rsidRDefault="000450D6" w:rsidP="00674A3A">
      <w:pPr>
        <w:widowControl w:val="0"/>
        <w:jc w:val="center"/>
        <w:rPr>
          <w:rFonts w:ascii="Garamond" w:hAnsi="Garamond"/>
        </w:rPr>
      </w:pPr>
      <w:proofErr w:type="spellStart"/>
      <w:r>
        <w:rPr>
          <w:rFonts w:ascii="Garamond" w:hAnsi="Garamond"/>
          <w:sz w:val="24"/>
          <w:szCs w:val="24"/>
        </w:rPr>
        <w:t>SoM</w:t>
      </w:r>
      <w:r w:rsidR="004819C1">
        <w:rPr>
          <w:rFonts w:ascii="Garamond" w:hAnsi="Garamond"/>
          <w:sz w:val="24"/>
          <w:szCs w:val="24"/>
        </w:rPr>
        <w:t>IRAC</w:t>
      </w:r>
      <w:proofErr w:type="spellEnd"/>
      <w:r w:rsidR="004819C1">
        <w:rPr>
          <w:rFonts w:ascii="Garamond" w:hAnsi="Garamond"/>
          <w:sz w:val="24"/>
          <w:szCs w:val="24"/>
        </w:rPr>
        <w:t xml:space="preserve"> 2016</w:t>
      </w:r>
      <w:r w:rsidRPr="00A12AFA">
        <w:rPr>
          <w:rFonts w:ascii="Garamond" w:hAnsi="Garamond"/>
          <w:sz w:val="24"/>
          <w:szCs w:val="24"/>
        </w:rPr>
        <w:t xml:space="preserve"> Conference:  </w:t>
      </w:r>
      <w:r w:rsidR="00AB7BB9">
        <w:rPr>
          <w:rFonts w:ascii="Garamond" w:hAnsi="Garamond"/>
          <w:sz w:val="24"/>
          <w:szCs w:val="24"/>
        </w:rPr>
        <w:t xml:space="preserve">April </w:t>
      </w:r>
      <w:r w:rsidR="004819C1">
        <w:rPr>
          <w:rFonts w:ascii="Garamond" w:hAnsi="Garamond"/>
          <w:sz w:val="24"/>
          <w:szCs w:val="24"/>
        </w:rPr>
        <w:t>6-8, 2016</w:t>
      </w:r>
    </w:p>
    <w:p w:rsidR="000450D6" w:rsidRPr="00A12AFA" w:rsidRDefault="000450D6" w:rsidP="000450D6">
      <w:pPr>
        <w:widowControl w:val="0"/>
        <w:spacing w:line="180" w:lineRule="auto"/>
        <w:jc w:val="center"/>
        <w:rPr>
          <w:rFonts w:ascii="Garamond" w:hAnsi="Garamond"/>
        </w:rPr>
      </w:pPr>
      <w:r w:rsidRPr="00A12AFA">
        <w:rPr>
          <w:rFonts w:ascii="Garamond" w:hAnsi="Garamond"/>
        </w:rPr>
        <w:t> </w:t>
      </w:r>
    </w:p>
    <w:p w:rsidR="000450D6" w:rsidRPr="00A12AFA" w:rsidRDefault="000450D6" w:rsidP="000450D6">
      <w:pPr>
        <w:widowControl w:val="0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Title of Presentation: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Pr="00A12AFA">
        <w:rPr>
          <w:rFonts w:ascii="Garamond" w:hAnsi="Garamond"/>
          <w:b/>
          <w:bCs/>
          <w:sz w:val="24"/>
          <w:szCs w:val="24"/>
        </w:rPr>
        <w:t>_______________________________________________</w:t>
      </w:r>
    </w:p>
    <w:p w:rsidR="000450D6" w:rsidRPr="00A12AFA" w:rsidRDefault="000450D6" w:rsidP="000450D6">
      <w:pPr>
        <w:widowControl w:val="0"/>
        <w:rPr>
          <w:rFonts w:ascii="Garamond" w:hAnsi="Garamond"/>
          <w:b/>
          <w:bCs/>
          <w:sz w:val="24"/>
          <w:szCs w:val="24"/>
        </w:rPr>
      </w:pPr>
    </w:p>
    <w:p w:rsidR="000450D6" w:rsidRPr="00A12AFA" w:rsidRDefault="000450D6" w:rsidP="000450D6">
      <w:pPr>
        <w:widowControl w:val="0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Name</w:t>
      </w:r>
      <w:r>
        <w:rPr>
          <w:rFonts w:ascii="Garamond" w:hAnsi="Garamond"/>
          <w:b/>
          <w:bCs/>
          <w:sz w:val="24"/>
          <w:szCs w:val="24"/>
        </w:rPr>
        <w:t>(</w:t>
      </w:r>
      <w:r w:rsidRPr="00A12AFA">
        <w:rPr>
          <w:rFonts w:ascii="Garamond" w:hAnsi="Garamond"/>
          <w:b/>
          <w:bCs/>
          <w:sz w:val="24"/>
          <w:szCs w:val="24"/>
        </w:rPr>
        <w:t>s</w:t>
      </w:r>
      <w:r>
        <w:rPr>
          <w:rFonts w:ascii="Garamond" w:hAnsi="Garamond"/>
          <w:b/>
          <w:bCs/>
          <w:sz w:val="24"/>
          <w:szCs w:val="24"/>
        </w:rPr>
        <w:t>)</w:t>
      </w:r>
      <w:r w:rsidRPr="00A12AFA">
        <w:rPr>
          <w:rFonts w:ascii="Garamond" w:hAnsi="Garamond"/>
          <w:b/>
          <w:bCs/>
          <w:sz w:val="24"/>
          <w:szCs w:val="24"/>
        </w:rPr>
        <w:t xml:space="preserve"> of Presenters: (</w:t>
      </w:r>
      <w:r>
        <w:rPr>
          <w:rFonts w:ascii="Garamond" w:hAnsi="Garamond"/>
          <w:b/>
          <w:bCs/>
          <w:sz w:val="24"/>
          <w:szCs w:val="24"/>
        </w:rPr>
        <w:t>4 maximum</w:t>
      </w:r>
      <w:r w:rsidRPr="00A12AFA">
        <w:rPr>
          <w:rFonts w:ascii="Garamond" w:hAnsi="Garamond"/>
          <w:b/>
          <w:bCs/>
          <w:sz w:val="24"/>
          <w:szCs w:val="24"/>
        </w:rPr>
        <w:t>)</w:t>
      </w:r>
    </w:p>
    <w:p w:rsidR="000450D6" w:rsidRPr="00A12AFA" w:rsidRDefault="000450D6" w:rsidP="000450D6">
      <w:pPr>
        <w:widowControl w:val="0"/>
        <w:ind w:left="1245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________________________________________________</w:t>
      </w:r>
    </w:p>
    <w:p w:rsidR="000450D6" w:rsidRPr="00A12AFA" w:rsidRDefault="000450D6" w:rsidP="000450D6">
      <w:pPr>
        <w:widowControl w:val="0"/>
        <w:ind w:left="1245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</w:r>
      <w:r w:rsidRPr="00A12AFA">
        <w:rPr>
          <w:rFonts w:ascii="Garamond" w:hAnsi="Garamond"/>
          <w:b/>
          <w:bCs/>
          <w:sz w:val="24"/>
          <w:szCs w:val="24"/>
        </w:rPr>
        <w:softHyphen/>
        <w:t>________________________________________________</w:t>
      </w:r>
    </w:p>
    <w:p w:rsidR="000450D6" w:rsidRPr="00A12AFA" w:rsidRDefault="000450D6" w:rsidP="000450D6">
      <w:pPr>
        <w:widowControl w:val="0"/>
        <w:ind w:left="1245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________________________________________________</w:t>
      </w:r>
    </w:p>
    <w:p w:rsidR="000450D6" w:rsidRPr="00A12AFA" w:rsidRDefault="000450D6" w:rsidP="000450D6">
      <w:pPr>
        <w:widowControl w:val="0"/>
        <w:ind w:left="1245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________________________________________________</w:t>
      </w:r>
    </w:p>
    <w:p w:rsidR="000450D6" w:rsidRPr="00A12AFA" w:rsidRDefault="000450D6" w:rsidP="000450D6">
      <w:pPr>
        <w:widowControl w:val="0"/>
        <w:ind w:left="1245"/>
        <w:rPr>
          <w:rFonts w:ascii="Garamond" w:hAnsi="Garamond"/>
          <w:b/>
          <w:bCs/>
          <w:sz w:val="24"/>
          <w:szCs w:val="24"/>
        </w:rPr>
      </w:pPr>
    </w:p>
    <w:p w:rsidR="000450D6" w:rsidRPr="00A12AFA" w:rsidRDefault="000450D6" w:rsidP="000450D6">
      <w:pPr>
        <w:widowControl w:val="0"/>
        <w:spacing w:line="300" w:lineRule="auto"/>
        <w:rPr>
          <w:rFonts w:ascii="Garamond" w:hAnsi="Garamond"/>
        </w:rPr>
      </w:pPr>
      <w:r w:rsidRPr="00A12AFA">
        <w:rPr>
          <w:rFonts w:ascii="Garamond" w:hAnsi="Garamond"/>
          <w:b/>
          <w:bCs/>
          <w:sz w:val="24"/>
          <w:szCs w:val="24"/>
        </w:rPr>
        <w:t xml:space="preserve">Program </w:t>
      </w:r>
      <w:r>
        <w:rPr>
          <w:rFonts w:ascii="Garamond" w:hAnsi="Garamond"/>
          <w:b/>
          <w:bCs/>
          <w:sz w:val="24"/>
          <w:szCs w:val="24"/>
        </w:rPr>
        <w:t>d</w:t>
      </w:r>
      <w:r w:rsidRPr="00A12AFA">
        <w:rPr>
          <w:rFonts w:ascii="Garamond" w:hAnsi="Garamond"/>
          <w:b/>
          <w:bCs/>
          <w:sz w:val="24"/>
          <w:szCs w:val="24"/>
        </w:rPr>
        <w:t xml:space="preserve">escription </w:t>
      </w:r>
      <w:r>
        <w:rPr>
          <w:rFonts w:ascii="Garamond" w:hAnsi="Garamond"/>
          <w:b/>
          <w:bCs/>
          <w:sz w:val="24"/>
          <w:szCs w:val="24"/>
        </w:rPr>
        <w:t>as desired for</w:t>
      </w:r>
      <w:r w:rsidRPr="00A12AFA">
        <w:rPr>
          <w:rFonts w:ascii="Garamond" w:hAnsi="Garamond"/>
          <w:b/>
          <w:bCs/>
          <w:sz w:val="24"/>
          <w:szCs w:val="24"/>
        </w:rPr>
        <w:t xml:space="preserve"> conference program</w:t>
      </w:r>
      <w:r>
        <w:rPr>
          <w:rFonts w:ascii="Garamond" w:hAnsi="Garamond"/>
          <w:b/>
          <w:bCs/>
          <w:sz w:val="24"/>
          <w:szCs w:val="24"/>
        </w:rPr>
        <w:t>:</w:t>
      </w:r>
      <w:r w:rsidRPr="00A12AF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A12AFA">
        <w:rPr>
          <w:rFonts w:ascii="Garamond" w:hAnsi="Garamond"/>
          <w:b/>
          <w:bCs/>
          <w:sz w:val="24"/>
          <w:szCs w:val="24"/>
        </w:rPr>
        <w:t>(25-30 word limit)  __________________________________________________________________________________________________________________________________________________________________________________________________________________________________</w:t>
      </w:r>
      <w:r w:rsidR="00BA1044">
        <w:rPr>
          <w:rFonts w:ascii="Garamond" w:hAnsi="Garamond"/>
          <w:b/>
          <w:bCs/>
          <w:sz w:val="24"/>
          <w:szCs w:val="24"/>
        </w:rPr>
        <w:t>________</w:t>
      </w:r>
    </w:p>
    <w:p w:rsidR="000450D6" w:rsidRPr="00A12AFA" w:rsidRDefault="000450D6" w:rsidP="000450D6">
      <w:pPr>
        <w:widowControl w:val="0"/>
        <w:spacing w:line="300" w:lineRule="auto"/>
        <w:ind w:left="540"/>
        <w:rPr>
          <w:rFonts w:ascii="Garamond" w:hAnsi="Garamond"/>
        </w:rPr>
      </w:pPr>
      <w:r w:rsidRPr="00A12AFA">
        <w:rPr>
          <w:rFonts w:ascii="Garamond" w:hAnsi="Garamond"/>
          <w:b/>
          <w:bCs/>
          <w:sz w:val="24"/>
          <w:szCs w:val="24"/>
        </w:rPr>
        <w:t xml:space="preserve">  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 xml:space="preserve">Grade Level </w:t>
      </w:r>
      <w:r>
        <w:rPr>
          <w:rFonts w:ascii="Garamond" w:hAnsi="Garamond"/>
          <w:b/>
          <w:bCs/>
          <w:sz w:val="24"/>
          <w:szCs w:val="24"/>
        </w:rPr>
        <w:t>Match:</w:t>
      </w:r>
      <w:r w:rsidRPr="00A12AFA">
        <w:rPr>
          <w:rFonts w:ascii="Garamond" w:hAnsi="Garamond"/>
          <w:b/>
          <w:bCs/>
          <w:sz w:val="24"/>
          <w:szCs w:val="24"/>
        </w:rPr>
        <w:tab/>
        <w:t xml:space="preserve">  </w:t>
      </w:r>
      <w:r w:rsidRPr="00A12AFA">
        <w:rPr>
          <w:rFonts w:ascii="Garamond" w:hAnsi="Garamond"/>
          <w:b/>
          <w:bCs/>
          <w:sz w:val="24"/>
          <w:szCs w:val="24"/>
        </w:rPr>
        <w:tab/>
      </w:r>
      <w:r w:rsidRPr="00A12AFA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 w:rsidRPr="00A12AFA">
        <w:rPr>
          <w:rFonts w:ascii="Garamond" w:hAnsi="Garamond"/>
          <w:b/>
          <w:bCs/>
          <w:sz w:val="24"/>
          <w:szCs w:val="24"/>
        </w:rPr>
        <w:t xml:space="preserve">Target Audience: </w:t>
      </w:r>
      <w:r w:rsidRPr="004A1955">
        <w:rPr>
          <w:rFonts w:ascii="Garamond" w:hAnsi="Garamond"/>
          <w:b/>
          <w:bCs/>
          <w:i/>
          <w:sz w:val="24"/>
          <w:szCs w:val="24"/>
        </w:rPr>
        <w:t>Check all that apply.</w:t>
      </w:r>
      <w:r w:rsidRPr="00A12AFA">
        <w:rPr>
          <w:rFonts w:ascii="Garamond" w:hAnsi="Garamond"/>
          <w:b/>
          <w:bCs/>
          <w:sz w:val="24"/>
          <w:szCs w:val="24"/>
        </w:rPr>
        <w:t xml:space="preserve"> </w:t>
      </w:r>
    </w:p>
    <w:p w:rsidR="000450D6" w:rsidRPr="004A1955" w:rsidRDefault="000450D6" w:rsidP="000450D6">
      <w:pPr>
        <w:widowControl w:val="0"/>
        <w:tabs>
          <w:tab w:val="left" w:pos="-31680"/>
        </w:tabs>
        <w:rPr>
          <w:rFonts w:ascii="Garamond" w:hAnsi="Garamond"/>
        </w:rPr>
      </w:pPr>
      <w:r w:rsidRPr="00A12AFA">
        <w:rPr>
          <w:rFonts w:ascii="Garamond" w:hAnsi="Garamond"/>
          <w:b/>
          <w:bCs/>
          <w:sz w:val="24"/>
          <w:szCs w:val="24"/>
        </w:rPr>
        <w:tab/>
      </w:r>
      <w:r w:rsidRPr="004A1955"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>_</w:t>
      </w:r>
      <w:r w:rsidRPr="004A1955">
        <w:rPr>
          <w:rFonts w:ascii="Garamond" w:hAnsi="Garamond"/>
          <w:b/>
          <w:bCs/>
        </w:rPr>
        <w:t>_</w:t>
      </w:r>
      <w:proofErr w:type="gramStart"/>
      <w:r w:rsidRPr="004A1955">
        <w:rPr>
          <w:rFonts w:ascii="Garamond" w:hAnsi="Garamond"/>
          <w:b/>
          <w:bCs/>
        </w:rPr>
        <w:t>_</w:t>
      </w:r>
      <w:r>
        <w:rPr>
          <w:rFonts w:ascii="Garamond" w:hAnsi="Garamond"/>
          <w:b/>
          <w:bCs/>
        </w:rPr>
        <w:t xml:space="preserve">  </w:t>
      </w:r>
      <w:r w:rsidRPr="004A1955">
        <w:rPr>
          <w:rFonts w:ascii="Garamond" w:hAnsi="Garamond"/>
        </w:rPr>
        <w:t>Birth</w:t>
      </w:r>
      <w:proofErr w:type="gramEnd"/>
      <w:r w:rsidRPr="004A1955">
        <w:rPr>
          <w:rFonts w:ascii="Garamond" w:hAnsi="Garamond"/>
        </w:rPr>
        <w:t xml:space="preserve"> to Pre-K   </w:t>
      </w:r>
      <w:r w:rsidRPr="004A1955">
        <w:rPr>
          <w:rFonts w:ascii="Garamond" w:hAnsi="Garamond"/>
        </w:rPr>
        <w:tab/>
        <w:t xml:space="preserve"> ____  K-2       </w:t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  <w:t xml:space="preserve">____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Classroom Teacher</w:t>
      </w:r>
      <w:r w:rsidRPr="004A1955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4A1955">
        <w:rPr>
          <w:rFonts w:ascii="Garamond" w:hAnsi="Garamond"/>
        </w:rPr>
        <w:t xml:space="preserve">____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Reading Specialist</w:t>
      </w:r>
    </w:p>
    <w:p w:rsidR="000450D6" w:rsidRPr="004A1955" w:rsidRDefault="000450D6" w:rsidP="000450D6">
      <w:pPr>
        <w:widowControl w:val="0"/>
        <w:tabs>
          <w:tab w:val="left" w:pos="-31680"/>
        </w:tabs>
        <w:rPr>
          <w:rFonts w:ascii="Garamond" w:hAnsi="Garamond"/>
        </w:rPr>
      </w:pPr>
      <w:r w:rsidRPr="004A1955">
        <w:rPr>
          <w:rFonts w:ascii="Garamond" w:hAnsi="Garamond"/>
        </w:rPr>
        <w:tab/>
        <w:t>___</w:t>
      </w:r>
      <w:proofErr w:type="gramStart"/>
      <w:r w:rsidRPr="004A1955">
        <w:rPr>
          <w:rFonts w:ascii="Garamond" w:hAnsi="Garamond"/>
        </w:rPr>
        <w:t xml:space="preserve">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3</w:t>
      </w:r>
      <w:proofErr w:type="gramEnd"/>
      <w:r w:rsidRPr="004A1955">
        <w:rPr>
          <w:rFonts w:ascii="Garamond" w:hAnsi="Garamond"/>
        </w:rPr>
        <w:t xml:space="preserve">-6 </w:t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  <w:t xml:space="preserve"> ____  5-8</w:t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  <w:t xml:space="preserve">____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Administrator</w:t>
      </w:r>
      <w:r w:rsidRPr="004A1955">
        <w:rPr>
          <w:rFonts w:ascii="Garamond" w:hAnsi="Garamond"/>
        </w:rPr>
        <w:tab/>
      </w:r>
      <w:r>
        <w:rPr>
          <w:rFonts w:ascii="Garamond" w:hAnsi="Garamond"/>
        </w:rPr>
        <w:t xml:space="preserve">   </w:t>
      </w:r>
      <w:r w:rsidRPr="004A1955">
        <w:rPr>
          <w:rFonts w:ascii="Garamond" w:hAnsi="Garamond"/>
        </w:rPr>
        <w:t xml:space="preserve">____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Title I</w:t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  <w:t>____</w:t>
      </w:r>
      <w:r>
        <w:rPr>
          <w:rFonts w:ascii="Garamond" w:hAnsi="Garamond"/>
        </w:rPr>
        <w:t xml:space="preserve">  </w:t>
      </w:r>
      <w:r w:rsidRPr="004A1955">
        <w:rPr>
          <w:rFonts w:ascii="Garamond" w:hAnsi="Garamond"/>
        </w:rPr>
        <w:t>8-12</w:t>
      </w:r>
      <w:r w:rsidRPr="004A1955">
        <w:rPr>
          <w:rFonts w:ascii="Garamond" w:hAnsi="Garamond"/>
        </w:rPr>
        <w:tab/>
        <w:t xml:space="preserve">      </w:t>
      </w:r>
      <w:r w:rsidRPr="004A1955">
        <w:rPr>
          <w:rFonts w:ascii="Garamond" w:hAnsi="Garamond"/>
        </w:rPr>
        <w:tab/>
        <w:t xml:space="preserve">  </w:t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</w:r>
      <w:r w:rsidRPr="004A1955">
        <w:rPr>
          <w:rFonts w:ascii="Garamond" w:hAnsi="Garamond"/>
        </w:rPr>
        <w:tab/>
        <w:t xml:space="preserve">____  Intervention Teacher   ____ </w:t>
      </w:r>
      <w:r>
        <w:rPr>
          <w:rFonts w:ascii="Garamond" w:hAnsi="Garamond"/>
        </w:rPr>
        <w:t xml:space="preserve"> </w:t>
      </w:r>
      <w:r w:rsidRPr="004A1955">
        <w:rPr>
          <w:rFonts w:ascii="Garamond" w:hAnsi="Garamond"/>
        </w:rPr>
        <w:t>Special Educator</w:t>
      </w:r>
    </w:p>
    <w:p w:rsidR="000450D6" w:rsidRPr="00A12AFA" w:rsidRDefault="000450D6" w:rsidP="000450D6">
      <w:pPr>
        <w:widowControl w:val="0"/>
        <w:tabs>
          <w:tab w:val="left" w:pos="-31680"/>
        </w:tabs>
        <w:ind w:left="360"/>
        <w:rPr>
          <w:rFonts w:ascii="Garamond" w:hAnsi="Garamond"/>
          <w:b/>
          <w:bCs/>
          <w:color w:val="FF0000"/>
          <w:sz w:val="24"/>
          <w:szCs w:val="24"/>
        </w:rPr>
      </w:pP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Person Submitting Proposal: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180" w:lineRule="auto"/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 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  <w:b/>
          <w:bCs/>
          <w:sz w:val="24"/>
          <w:szCs w:val="24"/>
        </w:rPr>
        <w:tab/>
      </w:r>
      <w:r w:rsidRPr="00A12AFA">
        <w:rPr>
          <w:rFonts w:ascii="Garamond" w:hAnsi="Garamond"/>
        </w:rPr>
        <w:t>Name______________________________________</w:t>
      </w:r>
      <w:r>
        <w:rPr>
          <w:rFonts w:ascii="Garamond" w:hAnsi="Garamond"/>
        </w:rPr>
        <w:t xml:space="preserve">_________   </w:t>
      </w:r>
      <w:r w:rsidRPr="00A12AFA">
        <w:rPr>
          <w:rFonts w:ascii="Garamond" w:hAnsi="Garamond"/>
        </w:rPr>
        <w:t>Title/Position</w:t>
      </w:r>
      <w:proofErr w:type="gramStart"/>
      <w:r w:rsidRPr="00A12AFA">
        <w:rPr>
          <w:rFonts w:ascii="Garamond" w:hAnsi="Garamond"/>
        </w:rPr>
        <w:t>:_</w:t>
      </w:r>
      <w:proofErr w:type="gramEnd"/>
      <w:r w:rsidRPr="00A12AFA">
        <w:rPr>
          <w:rFonts w:ascii="Garamond" w:hAnsi="Garamond"/>
        </w:rPr>
        <w:t>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ab/>
        <w:t>Mailing Address: _______________________________________________________________________</w:t>
      </w:r>
      <w:r w:rsidRPr="00A12AFA">
        <w:rPr>
          <w:rFonts w:ascii="Garamond" w:hAnsi="Garamond"/>
        </w:rPr>
        <w:tab/>
        <w:t>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ab/>
        <w:t>Telephone:  (Home) _______________________________</w:t>
      </w:r>
      <w:r>
        <w:rPr>
          <w:rFonts w:ascii="Garamond" w:hAnsi="Garamond"/>
        </w:rPr>
        <w:t xml:space="preserve"> </w:t>
      </w:r>
      <w:r w:rsidRPr="00A12AFA">
        <w:rPr>
          <w:rFonts w:ascii="Garamond" w:hAnsi="Garamond"/>
        </w:rPr>
        <w:t>(Work) 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ab/>
        <w:t>E-mail: _________________________________________</w:t>
      </w:r>
      <w:r>
        <w:rPr>
          <w:rFonts w:ascii="Garamond" w:hAnsi="Garamond"/>
        </w:rPr>
        <w:t xml:space="preserve"> </w:t>
      </w:r>
      <w:r w:rsidRPr="00A12AFA">
        <w:rPr>
          <w:rFonts w:ascii="Garamond" w:hAnsi="Garamond"/>
        </w:rPr>
        <w:t>(FAX) 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ab/>
        <w:t xml:space="preserve">School System and School: _______________________________________________________________ </w:t>
      </w:r>
      <w:r w:rsidRPr="00A12AFA">
        <w:rPr>
          <w:rFonts w:ascii="Garamond" w:hAnsi="Garamond"/>
        </w:rPr>
        <w:tab/>
      </w:r>
      <w:r w:rsidRPr="00A12AFA">
        <w:rPr>
          <w:rFonts w:ascii="Garamond" w:hAnsi="Garamond"/>
        </w:rPr>
        <w:tab/>
        <w:t xml:space="preserve">Have you ever presented at a </w:t>
      </w:r>
      <w:proofErr w:type="spellStart"/>
      <w:r w:rsidRPr="00A12AFA">
        <w:rPr>
          <w:rFonts w:ascii="Garamond" w:hAnsi="Garamond"/>
        </w:rPr>
        <w:t>SoMIRAC</w:t>
      </w:r>
      <w:proofErr w:type="spellEnd"/>
      <w:r w:rsidRPr="00A12AFA">
        <w:rPr>
          <w:rFonts w:ascii="Garamond" w:hAnsi="Garamond"/>
        </w:rPr>
        <w:t xml:space="preserve"> Conference?  </w:t>
      </w:r>
      <w:r>
        <w:rPr>
          <w:rFonts w:ascii="Garamond" w:hAnsi="Garamond"/>
        </w:rPr>
        <w:t xml:space="preserve">  </w:t>
      </w:r>
      <w:r w:rsidRPr="00A12AFA">
        <w:rPr>
          <w:rFonts w:ascii="Garamond" w:hAnsi="Garamond"/>
        </w:rPr>
        <w:t>No _____   Yes_____     Year _________</w:t>
      </w:r>
    </w:p>
    <w:p w:rsidR="000450D6" w:rsidRDefault="000450D6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</w:rPr>
      </w:pPr>
      <w:r w:rsidRPr="00A12AFA">
        <w:rPr>
          <w:rFonts w:ascii="Garamond" w:hAnsi="Garamond"/>
        </w:rPr>
        <w:tab/>
        <w:t>I am a member of _______________________________________________</w:t>
      </w:r>
      <w:r>
        <w:rPr>
          <w:rFonts w:ascii="Garamond" w:hAnsi="Garamond"/>
        </w:rPr>
        <w:t xml:space="preserve"> (</w:t>
      </w:r>
      <w:r w:rsidRPr="00A12AFA">
        <w:rPr>
          <w:rFonts w:ascii="Garamond" w:hAnsi="Garamond"/>
        </w:rPr>
        <w:t>local</w:t>
      </w:r>
      <w:r>
        <w:rPr>
          <w:rFonts w:ascii="Garamond" w:hAnsi="Garamond"/>
        </w:rPr>
        <w:t>)</w:t>
      </w:r>
      <w:r w:rsidRPr="00A12AFA">
        <w:rPr>
          <w:rFonts w:ascii="Garamond" w:hAnsi="Garamond"/>
        </w:rPr>
        <w:t xml:space="preserve"> Reading Council.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</w:rPr>
      </w:pPr>
    </w:p>
    <w:p w:rsidR="004819C1" w:rsidRDefault="00AB7BB9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b/>
          <w:sz w:val="24"/>
          <w:szCs w:val="24"/>
          <w:highlight w:val="yellow"/>
        </w:rPr>
      </w:pPr>
      <w:r w:rsidRPr="00817607">
        <w:rPr>
          <w:rFonts w:ascii="Garamond" w:hAnsi="Garamond"/>
          <w:b/>
          <w:sz w:val="24"/>
          <w:szCs w:val="24"/>
          <w:highlight w:val="yellow"/>
        </w:rPr>
        <w:t>**</w:t>
      </w:r>
      <w:r w:rsidR="00944194">
        <w:rPr>
          <w:rFonts w:ascii="Garamond" w:hAnsi="Garamond"/>
          <w:b/>
          <w:sz w:val="24"/>
          <w:szCs w:val="24"/>
          <w:highlight w:val="yellow"/>
        </w:rPr>
        <w:t>NO AUDIOVI</w:t>
      </w:r>
      <w:r w:rsidR="004819C1">
        <w:rPr>
          <w:rFonts w:ascii="Garamond" w:hAnsi="Garamond"/>
          <w:b/>
          <w:sz w:val="24"/>
          <w:szCs w:val="24"/>
          <w:highlight w:val="yellow"/>
        </w:rPr>
        <w:t>SUAL EQUIPMENT WILL BE PROVIDED</w:t>
      </w:r>
    </w:p>
    <w:p w:rsidR="00944194" w:rsidRDefault="00944194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0450D6" w:rsidRPr="00817607">
        <w:rPr>
          <w:rFonts w:ascii="Garamond" w:hAnsi="Garamond"/>
          <w:b/>
          <w:sz w:val="24"/>
          <w:szCs w:val="24"/>
          <w:highlight w:val="yellow"/>
        </w:rPr>
        <w:t xml:space="preserve">Presenters must provide their own laptops, LCD projectors, </w:t>
      </w:r>
      <w:r>
        <w:rPr>
          <w:rFonts w:ascii="Garamond" w:hAnsi="Garamond"/>
          <w:b/>
          <w:sz w:val="24"/>
          <w:szCs w:val="24"/>
          <w:highlight w:val="yellow"/>
        </w:rPr>
        <w:t xml:space="preserve">speakers, </w:t>
      </w:r>
      <w:r w:rsidR="000450D6" w:rsidRPr="00817607">
        <w:rPr>
          <w:rFonts w:ascii="Garamond" w:hAnsi="Garamond"/>
          <w:b/>
          <w:sz w:val="24"/>
          <w:szCs w:val="24"/>
          <w:highlight w:val="yellow"/>
        </w:rPr>
        <w:t>and other audiovisual equipment</w:t>
      </w:r>
      <w:r w:rsidRPr="00BC67EF">
        <w:rPr>
          <w:rFonts w:ascii="Garamond" w:hAnsi="Garamond"/>
          <w:b/>
          <w:sz w:val="24"/>
          <w:szCs w:val="24"/>
          <w:highlight w:val="yellow"/>
        </w:rPr>
        <w:t>.</w:t>
      </w:r>
      <w:r w:rsidR="00BC67EF" w:rsidRPr="00BC67EF">
        <w:rPr>
          <w:rFonts w:ascii="Garamond" w:hAnsi="Garamond"/>
          <w:b/>
          <w:sz w:val="24"/>
          <w:szCs w:val="24"/>
          <w:highlight w:val="yellow"/>
        </w:rPr>
        <w:t xml:space="preserve">  Screens will be provided for each room.</w:t>
      </w:r>
    </w:p>
    <w:p w:rsidR="000450D6" w:rsidRDefault="000450D6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color w:val="92D050"/>
        </w:rPr>
      </w:pPr>
    </w:p>
    <w:p w:rsidR="004819C1" w:rsidRDefault="004819C1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color w:val="92D050"/>
        </w:rPr>
      </w:pPr>
    </w:p>
    <w:p w:rsidR="00BC67EF" w:rsidRDefault="00BC67EF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color w:val="92D050"/>
        </w:rPr>
      </w:pPr>
    </w:p>
    <w:p w:rsidR="000450D6" w:rsidRPr="001264F4" w:rsidRDefault="000450D6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</w:t>
      </w:r>
      <w:r w:rsidRPr="00A12AFA">
        <w:rPr>
          <w:rFonts w:ascii="Garamond" w:hAnsi="Garamond"/>
          <w:b/>
          <w:bCs/>
          <w:sz w:val="24"/>
          <w:szCs w:val="24"/>
        </w:rPr>
        <w:t xml:space="preserve">ames, Titles, Home Addresses, Email Addresses and Phone Numbers of Additional Presenters in Group.  </w:t>
      </w:r>
      <w:r w:rsidRPr="00817607">
        <w:rPr>
          <w:rFonts w:ascii="Garamond" w:hAnsi="Garamond"/>
          <w:b/>
          <w:bCs/>
          <w:sz w:val="24"/>
          <w:szCs w:val="24"/>
          <w:highlight w:val="yellow"/>
          <w:u w:val="single"/>
        </w:rPr>
        <w:t>All</w:t>
      </w:r>
      <w:r w:rsidRPr="00817607">
        <w:rPr>
          <w:rFonts w:ascii="Garamond" w:hAnsi="Garamond"/>
          <w:b/>
          <w:bCs/>
          <w:sz w:val="24"/>
          <w:szCs w:val="24"/>
          <w:highlight w:val="yellow"/>
        </w:rPr>
        <w:t xml:space="preserve"> presenters must be </w:t>
      </w:r>
      <w:r w:rsidR="00ED01DE">
        <w:rPr>
          <w:rFonts w:ascii="Garamond" w:hAnsi="Garamond"/>
          <w:b/>
          <w:bCs/>
          <w:sz w:val="24"/>
          <w:szCs w:val="24"/>
          <w:highlight w:val="yellow"/>
        </w:rPr>
        <w:t>201</w:t>
      </w:r>
      <w:r w:rsidR="004819C1">
        <w:rPr>
          <w:rFonts w:ascii="Garamond" w:hAnsi="Garamond"/>
          <w:b/>
          <w:bCs/>
          <w:sz w:val="24"/>
          <w:szCs w:val="24"/>
          <w:highlight w:val="yellow"/>
        </w:rPr>
        <w:t>5-2016</w:t>
      </w:r>
      <w:r w:rsidRPr="00817607">
        <w:rPr>
          <w:rFonts w:ascii="Garamond" w:hAnsi="Garamond"/>
          <w:b/>
          <w:bCs/>
          <w:sz w:val="24"/>
          <w:szCs w:val="24"/>
          <w:highlight w:val="yellow"/>
        </w:rPr>
        <w:t xml:space="preserve"> members of a local reading council and must register and pay for the conference prior to </w:t>
      </w:r>
      <w:r w:rsidR="004819C1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>JANUARY 31, 2016</w:t>
      </w:r>
      <w:r w:rsidR="00A2575A" w:rsidRPr="00817607">
        <w:rPr>
          <w:rFonts w:ascii="Garamond" w:hAnsi="Garamond"/>
          <w:b/>
          <w:bCs/>
          <w:color w:val="FF0000"/>
          <w:sz w:val="24"/>
          <w:szCs w:val="24"/>
          <w:highlight w:val="yellow"/>
        </w:rPr>
        <w:t>.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00" w:lineRule="auto"/>
        <w:rPr>
          <w:rFonts w:ascii="Garamond" w:hAnsi="Garamond"/>
          <w:b/>
          <w:bCs/>
          <w:sz w:val="24"/>
          <w:szCs w:val="24"/>
        </w:rPr>
      </w:pPr>
    </w:p>
    <w:p w:rsidR="000450D6" w:rsidRPr="00A12AFA" w:rsidRDefault="000450D6" w:rsidP="000450D6">
      <w:pPr>
        <w:widowControl w:val="0"/>
        <w:tabs>
          <w:tab w:val="left" w:pos="-31680"/>
        </w:tabs>
        <w:spacing w:line="180" w:lineRule="auto"/>
        <w:rPr>
          <w:rFonts w:ascii="Garamond" w:hAnsi="Garamond"/>
        </w:rPr>
      </w:pPr>
      <w:r w:rsidRPr="00A12AFA">
        <w:rPr>
          <w:rFonts w:ascii="Garamond" w:hAnsi="Garamond"/>
        </w:rPr>
        <w:t xml:space="preserve">  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>1.  _____________________________________________________________________________________</w:t>
      </w:r>
      <w:r>
        <w:rPr>
          <w:rFonts w:ascii="Garamond" w:hAnsi="Garamond"/>
        </w:rPr>
        <w:t>__</w:t>
      </w:r>
      <w:r w:rsidRPr="00A12AFA">
        <w:rPr>
          <w:rFonts w:ascii="Garamond" w:hAnsi="Garamond"/>
        </w:rPr>
        <w:t>___</w:t>
      </w:r>
    </w:p>
    <w:p w:rsidR="000450D6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A12AFA">
        <w:rPr>
          <w:rFonts w:ascii="Garamond" w:hAnsi="Garamond"/>
        </w:rPr>
        <w:t xml:space="preserve">    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>2.  _____________________________________________________________________________________</w:t>
      </w:r>
      <w:r>
        <w:rPr>
          <w:rFonts w:ascii="Garamond" w:hAnsi="Garamond"/>
        </w:rPr>
        <w:t>____</w:t>
      </w:r>
      <w:r w:rsidRPr="00A12AFA">
        <w:rPr>
          <w:rFonts w:ascii="Garamond" w:hAnsi="Garamond"/>
        </w:rPr>
        <w:t>_</w:t>
      </w:r>
    </w:p>
    <w:p w:rsidR="000450D6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 w:rsidRPr="00A12AFA">
        <w:rPr>
          <w:rFonts w:ascii="Garamond" w:hAnsi="Garamond"/>
        </w:rPr>
        <w:t>3.  ___________________________________________________________________________________</w:t>
      </w:r>
      <w:r>
        <w:rPr>
          <w:rFonts w:ascii="Garamond" w:hAnsi="Garamond"/>
        </w:rPr>
        <w:t>___</w:t>
      </w:r>
      <w:r w:rsidRPr="00A12AFA">
        <w:rPr>
          <w:rFonts w:ascii="Garamond" w:hAnsi="Garamond"/>
        </w:rPr>
        <w:t>____</w:t>
      </w:r>
    </w:p>
    <w:p w:rsidR="000450D6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12AFA">
        <w:rPr>
          <w:rFonts w:ascii="Garamond" w:hAnsi="Garamond"/>
        </w:rPr>
        <w:t>__________________________________________________________________________________________</w:t>
      </w:r>
    </w:p>
    <w:p w:rsidR="000450D6" w:rsidRPr="00A12AFA" w:rsidRDefault="000450D6" w:rsidP="000450D6">
      <w:pPr>
        <w:widowControl w:val="0"/>
        <w:tabs>
          <w:tab w:val="left" w:pos="-31680"/>
        </w:tabs>
        <w:spacing w:line="360" w:lineRule="auto"/>
        <w:rPr>
          <w:rFonts w:ascii="Garamond" w:hAnsi="Garamond"/>
          <w:b/>
          <w:bCs/>
        </w:rPr>
      </w:pPr>
      <w:r w:rsidRPr="00A12AFA">
        <w:rPr>
          <w:rFonts w:ascii="Garamond" w:hAnsi="Garamond"/>
        </w:rPr>
        <w:t xml:space="preserve">     ________________________________________________________________________________________</w:t>
      </w:r>
      <w:r>
        <w:rPr>
          <w:rFonts w:ascii="Garamond" w:hAnsi="Garamond"/>
        </w:rPr>
        <w:t>_</w:t>
      </w:r>
      <w:r w:rsidRPr="00A12AFA">
        <w:rPr>
          <w:rFonts w:ascii="Garamond" w:hAnsi="Garamond"/>
        </w:rPr>
        <w:t>_</w:t>
      </w:r>
      <w:r w:rsidRPr="00A12AFA">
        <w:rPr>
          <w:rFonts w:ascii="Garamond" w:hAnsi="Garamond"/>
          <w:b/>
          <w:bCs/>
        </w:rPr>
        <w:t xml:space="preserve">    </w:t>
      </w: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</w:rPr>
      </w:pPr>
      <w:r w:rsidRPr="00A12AFA">
        <w:rPr>
          <w:rFonts w:ascii="Garamond" w:hAnsi="Garamond"/>
        </w:rPr>
        <w:t> </w:t>
      </w: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color w:val="FF0000"/>
          <w:sz w:val="24"/>
          <w:szCs w:val="24"/>
        </w:rPr>
        <w:sectPr w:rsidR="000450D6" w:rsidRPr="00A12AFA" w:rsidSect="00AB7BB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  <w:r w:rsidRPr="00A12AFA">
        <w:rPr>
          <w:rFonts w:ascii="Garamond" w:hAnsi="Garamond"/>
          <w:b/>
          <w:bCs/>
          <w:sz w:val="24"/>
          <w:szCs w:val="24"/>
        </w:rPr>
        <w:t>Program Abstract</w:t>
      </w:r>
      <w:r>
        <w:rPr>
          <w:rFonts w:ascii="Garamond" w:hAnsi="Garamond"/>
          <w:b/>
          <w:bCs/>
          <w:sz w:val="24"/>
          <w:szCs w:val="24"/>
        </w:rPr>
        <w:t xml:space="preserve"> (attachment)</w:t>
      </w:r>
      <w:r w:rsidRPr="00A12AFA">
        <w:rPr>
          <w:rFonts w:ascii="Garamond" w:hAnsi="Garamond"/>
          <w:b/>
          <w:bCs/>
          <w:sz w:val="24"/>
          <w:szCs w:val="24"/>
        </w:rPr>
        <w:t>:</w:t>
      </w: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</w:rPr>
      </w:pP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</w:rPr>
        <w:sectPr w:rsidR="000450D6" w:rsidRPr="00A12AFA" w:rsidSect="00AB7BB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  <w:sz w:val="24"/>
          <w:szCs w:val="24"/>
        </w:rPr>
      </w:pPr>
      <w:r w:rsidRPr="00A12AFA">
        <w:rPr>
          <w:rFonts w:ascii="Garamond" w:hAnsi="Garamond"/>
          <w:sz w:val="24"/>
          <w:szCs w:val="24"/>
        </w:rPr>
        <w:lastRenderedPageBreak/>
        <w:t xml:space="preserve">In a </w:t>
      </w:r>
      <w:r>
        <w:rPr>
          <w:rFonts w:ascii="Garamond" w:hAnsi="Garamond"/>
          <w:sz w:val="24"/>
          <w:szCs w:val="24"/>
        </w:rPr>
        <w:t xml:space="preserve">brief outline or </w:t>
      </w:r>
      <w:r w:rsidRPr="00A12AFA">
        <w:rPr>
          <w:rFonts w:ascii="Garamond" w:hAnsi="Garamond"/>
          <w:sz w:val="24"/>
          <w:szCs w:val="24"/>
        </w:rPr>
        <w:t xml:space="preserve">description of approximately 200 words, </w:t>
      </w:r>
      <w:r>
        <w:rPr>
          <w:rFonts w:ascii="Garamond" w:hAnsi="Garamond"/>
          <w:sz w:val="24"/>
          <w:szCs w:val="24"/>
        </w:rPr>
        <w:t>address</w:t>
      </w:r>
      <w:r w:rsidRPr="00A12AFA">
        <w:rPr>
          <w:rFonts w:ascii="Garamond" w:hAnsi="Garamond"/>
          <w:sz w:val="24"/>
          <w:szCs w:val="24"/>
        </w:rPr>
        <w:t xml:space="preserve"> the following points</w:t>
      </w:r>
      <w:r>
        <w:rPr>
          <w:rFonts w:ascii="Garamond" w:hAnsi="Garamond"/>
          <w:sz w:val="24"/>
          <w:szCs w:val="24"/>
        </w:rPr>
        <w:t>.  These will</w:t>
      </w:r>
      <w:r w:rsidRPr="00A12AFA">
        <w:rPr>
          <w:rFonts w:ascii="Garamond" w:hAnsi="Garamond"/>
          <w:sz w:val="24"/>
          <w:szCs w:val="24"/>
        </w:rPr>
        <w:t xml:space="preserve"> be used </w:t>
      </w:r>
      <w:r>
        <w:rPr>
          <w:rFonts w:ascii="Garamond" w:hAnsi="Garamond"/>
          <w:sz w:val="24"/>
          <w:szCs w:val="24"/>
        </w:rPr>
        <w:t>for evaluation of</w:t>
      </w:r>
      <w:r w:rsidRPr="00A12AFA">
        <w:rPr>
          <w:rFonts w:ascii="Garamond" w:hAnsi="Garamond"/>
          <w:sz w:val="24"/>
          <w:szCs w:val="24"/>
        </w:rPr>
        <w:t xml:space="preserve"> your presentation by the conference program selection committee.</w:t>
      </w: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</w:rPr>
      </w:pPr>
    </w:p>
    <w:p w:rsidR="000450D6" w:rsidRPr="006E1AEC" w:rsidRDefault="000450D6" w:rsidP="000450D6">
      <w:pPr>
        <w:widowControl w:val="0"/>
        <w:tabs>
          <w:tab w:val="left" w:pos="-31680"/>
        </w:tabs>
        <w:rPr>
          <w:rFonts w:ascii="Garamond" w:hAnsi="Garamond"/>
          <w:sz w:val="24"/>
          <w:szCs w:val="24"/>
        </w:rPr>
      </w:pPr>
      <w:r w:rsidRPr="006E1AEC">
        <w:rPr>
          <w:rFonts w:ascii="Garamond" w:hAnsi="Garamond"/>
          <w:sz w:val="24"/>
          <w:szCs w:val="24"/>
        </w:rPr>
        <w:t xml:space="preserve">A.  Objectives of the </w:t>
      </w:r>
      <w:r>
        <w:rPr>
          <w:rFonts w:ascii="Garamond" w:hAnsi="Garamond"/>
          <w:sz w:val="24"/>
          <w:szCs w:val="24"/>
        </w:rPr>
        <w:t>S</w:t>
      </w:r>
      <w:r w:rsidRPr="006E1AEC">
        <w:rPr>
          <w:rFonts w:ascii="Garamond" w:hAnsi="Garamond"/>
          <w:sz w:val="24"/>
          <w:szCs w:val="24"/>
        </w:rPr>
        <w:t>ession</w:t>
      </w:r>
      <w:r w:rsidRPr="006E1AEC"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>D.  Organization of</w:t>
      </w:r>
      <w:r>
        <w:rPr>
          <w:rFonts w:ascii="Garamond" w:hAnsi="Garamond"/>
          <w:sz w:val="24"/>
          <w:szCs w:val="24"/>
        </w:rPr>
        <w:t xml:space="preserve"> T</w:t>
      </w:r>
      <w:r w:rsidRPr="006E1AEC">
        <w:rPr>
          <w:rFonts w:ascii="Garamond" w:hAnsi="Garamond"/>
          <w:sz w:val="24"/>
          <w:szCs w:val="24"/>
        </w:rPr>
        <w:t xml:space="preserve">ime for </w:t>
      </w:r>
      <w:r>
        <w:rPr>
          <w:rFonts w:ascii="Garamond" w:hAnsi="Garamond"/>
          <w:sz w:val="24"/>
          <w:szCs w:val="24"/>
        </w:rPr>
        <w:t>P</w:t>
      </w:r>
      <w:r w:rsidRPr="006E1AEC">
        <w:rPr>
          <w:rFonts w:ascii="Garamond" w:hAnsi="Garamond"/>
          <w:sz w:val="24"/>
          <w:szCs w:val="24"/>
        </w:rPr>
        <w:t>resentation</w:t>
      </w:r>
    </w:p>
    <w:p w:rsidR="000450D6" w:rsidRPr="006E1AEC" w:rsidRDefault="000450D6" w:rsidP="000450D6">
      <w:pPr>
        <w:widowControl w:val="0"/>
        <w:tabs>
          <w:tab w:val="left" w:pos="-316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B.  Highlights of C</w:t>
      </w:r>
      <w:r w:rsidRPr="006E1AEC">
        <w:rPr>
          <w:rFonts w:ascii="Garamond" w:hAnsi="Garamond"/>
          <w:sz w:val="24"/>
          <w:szCs w:val="24"/>
        </w:rPr>
        <w:t>ontent</w:t>
      </w:r>
      <w:r w:rsidRPr="006E1AEC"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ab/>
        <w:t xml:space="preserve">E.  Each </w:t>
      </w:r>
      <w:r>
        <w:rPr>
          <w:rFonts w:ascii="Garamond" w:hAnsi="Garamond"/>
          <w:sz w:val="24"/>
          <w:szCs w:val="24"/>
        </w:rPr>
        <w:t>P</w:t>
      </w:r>
      <w:r w:rsidRPr="006E1AEC">
        <w:rPr>
          <w:rFonts w:ascii="Garamond" w:hAnsi="Garamond"/>
          <w:sz w:val="24"/>
          <w:szCs w:val="24"/>
        </w:rPr>
        <w:t xml:space="preserve">resenter’s </w:t>
      </w:r>
      <w:r>
        <w:rPr>
          <w:rFonts w:ascii="Garamond" w:hAnsi="Garamond"/>
          <w:sz w:val="24"/>
          <w:szCs w:val="24"/>
        </w:rPr>
        <w:t>R</w:t>
      </w:r>
      <w:r w:rsidRPr="006E1AEC">
        <w:rPr>
          <w:rFonts w:ascii="Garamond" w:hAnsi="Garamond"/>
          <w:sz w:val="24"/>
          <w:szCs w:val="24"/>
        </w:rPr>
        <w:t>esponsibility</w:t>
      </w:r>
    </w:p>
    <w:p w:rsidR="000450D6" w:rsidRPr="006E1AEC" w:rsidRDefault="000450D6" w:rsidP="000450D6">
      <w:pPr>
        <w:widowControl w:val="0"/>
        <w:tabs>
          <w:tab w:val="left" w:pos="-31680"/>
        </w:tabs>
        <w:rPr>
          <w:rFonts w:ascii="Garamond" w:hAnsi="Garamond"/>
          <w:sz w:val="24"/>
          <w:szCs w:val="24"/>
        </w:rPr>
      </w:pPr>
      <w:r w:rsidRPr="006E1AEC">
        <w:rPr>
          <w:rFonts w:ascii="Garamond" w:hAnsi="Garamond"/>
          <w:sz w:val="24"/>
          <w:szCs w:val="24"/>
        </w:rPr>
        <w:t xml:space="preserve">C.  </w:t>
      </w:r>
      <w:r>
        <w:rPr>
          <w:rFonts w:ascii="Garamond" w:hAnsi="Garamond"/>
          <w:sz w:val="24"/>
          <w:szCs w:val="24"/>
        </w:rPr>
        <w:t>Presentation Methods</w:t>
      </w:r>
      <w:r w:rsidRPr="006E1AE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E1AEC">
        <w:rPr>
          <w:rFonts w:ascii="Garamond" w:hAnsi="Garamond"/>
          <w:sz w:val="24"/>
          <w:szCs w:val="24"/>
        </w:rPr>
        <w:t>F.  Audience participation</w:t>
      </w: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</w:p>
    <w:p w:rsidR="000450D6" w:rsidRPr="00A12AFA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Information for Session Chairpersons (attachment): </w:t>
      </w: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Cs/>
          <w:color w:val="auto"/>
          <w:sz w:val="24"/>
          <w:szCs w:val="24"/>
        </w:rPr>
      </w:pP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  <w:r w:rsidRPr="00064730">
        <w:rPr>
          <w:rFonts w:ascii="Garamond" w:hAnsi="Garamond"/>
          <w:bCs/>
          <w:color w:val="auto"/>
          <w:sz w:val="24"/>
          <w:szCs w:val="24"/>
          <w:highlight w:val="yellow"/>
        </w:rPr>
        <w:t>Attach a brief biography of all speakers for use during introductions to session presentations.</w:t>
      </w:r>
    </w:p>
    <w:p w:rsidR="000450D6" w:rsidRDefault="000450D6" w:rsidP="000450D6">
      <w:pPr>
        <w:widowControl w:val="0"/>
        <w:tabs>
          <w:tab w:val="left" w:pos="-31680"/>
        </w:tabs>
        <w:rPr>
          <w:rFonts w:ascii="Garamond" w:hAnsi="Garamond"/>
          <w:b/>
          <w:bCs/>
          <w:sz w:val="24"/>
          <w:szCs w:val="24"/>
        </w:rPr>
      </w:pPr>
    </w:p>
    <w:p w:rsidR="000450D6" w:rsidRDefault="000450D6" w:rsidP="000450D6">
      <w:pPr>
        <w:widowControl w:val="0"/>
        <w:tabs>
          <w:tab w:val="left" w:pos="-31680"/>
        </w:tabs>
        <w:jc w:val="center"/>
        <w:rPr>
          <w:rFonts w:ascii="Garamond" w:hAnsi="Garamond"/>
          <w:b/>
          <w:bCs/>
          <w:sz w:val="28"/>
          <w:szCs w:val="28"/>
        </w:rPr>
      </w:pPr>
    </w:p>
    <w:p w:rsidR="000450D6" w:rsidRPr="006E1AEC" w:rsidRDefault="000450D6" w:rsidP="000450D6">
      <w:pPr>
        <w:widowControl w:val="0"/>
        <w:tabs>
          <w:tab w:val="left" w:pos="-31680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6E1AEC">
        <w:rPr>
          <w:rFonts w:ascii="Garamond" w:hAnsi="Garamond"/>
          <w:b/>
          <w:bCs/>
          <w:sz w:val="28"/>
          <w:szCs w:val="28"/>
        </w:rPr>
        <w:t>Please email concurrent proposal form to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6E1AEC">
        <w:rPr>
          <w:rFonts w:ascii="Garamond" w:hAnsi="Garamond"/>
          <w:b/>
          <w:bCs/>
          <w:sz w:val="28"/>
          <w:szCs w:val="28"/>
        </w:rPr>
        <w:t xml:space="preserve">Bonnie </w:t>
      </w:r>
      <w:proofErr w:type="spellStart"/>
      <w:r w:rsidRPr="006E1AEC">
        <w:rPr>
          <w:rFonts w:ascii="Garamond" w:hAnsi="Garamond"/>
          <w:b/>
          <w:bCs/>
          <w:sz w:val="28"/>
          <w:szCs w:val="28"/>
        </w:rPr>
        <w:t>Schmeltz</w:t>
      </w:r>
      <w:proofErr w:type="spellEnd"/>
      <w:r w:rsidRPr="006E1AEC">
        <w:rPr>
          <w:rFonts w:ascii="Garamond" w:hAnsi="Garamond"/>
          <w:b/>
          <w:bCs/>
          <w:sz w:val="28"/>
          <w:szCs w:val="28"/>
        </w:rPr>
        <w:t xml:space="preserve"> </w:t>
      </w:r>
    </w:p>
    <w:p w:rsidR="000450D6" w:rsidRPr="00A12AFA" w:rsidRDefault="000450D6" w:rsidP="000450D6">
      <w:pPr>
        <w:widowControl w:val="0"/>
        <w:tabs>
          <w:tab w:val="left" w:pos="-31680"/>
        </w:tabs>
        <w:jc w:val="center"/>
        <w:rPr>
          <w:rFonts w:ascii="Garamond" w:hAnsi="Garamond"/>
          <w:color w:val="92D050"/>
        </w:rPr>
      </w:pPr>
      <w:proofErr w:type="gramStart"/>
      <w:r w:rsidRPr="006E1AEC">
        <w:rPr>
          <w:rFonts w:ascii="Garamond" w:hAnsi="Garamond"/>
          <w:b/>
          <w:bCs/>
          <w:sz w:val="28"/>
          <w:szCs w:val="28"/>
        </w:rPr>
        <w:t>at</w:t>
      </w:r>
      <w:proofErr w:type="gramEnd"/>
      <w:r w:rsidRPr="006E1AEC">
        <w:rPr>
          <w:rFonts w:ascii="Garamond" w:hAnsi="Garamond"/>
          <w:b/>
          <w:bCs/>
          <w:sz w:val="28"/>
          <w:szCs w:val="28"/>
        </w:rPr>
        <w:t xml:space="preserve"> </w:t>
      </w:r>
      <w:hyperlink r:id="rId11" w:history="1">
        <w:r w:rsidR="00DE149A" w:rsidRPr="00420D10">
          <w:rPr>
            <w:rStyle w:val="Hyperlink"/>
            <w:rFonts w:ascii="Garamond" w:hAnsi="Garamond"/>
            <w:b/>
            <w:bCs/>
            <w:sz w:val="28"/>
            <w:szCs w:val="28"/>
          </w:rPr>
          <w:t>beareader50@gmail.com</w:t>
        </w:r>
      </w:hyperlink>
      <w:r w:rsidRPr="008D7C2B">
        <w:rPr>
          <w:rFonts w:ascii="Garamond" w:hAnsi="Garamond"/>
          <w:b/>
          <w:bCs/>
          <w:sz w:val="28"/>
          <w:szCs w:val="28"/>
        </w:rPr>
        <w:t xml:space="preserve"> </w:t>
      </w:r>
    </w:p>
    <w:p w:rsidR="002D675A" w:rsidRDefault="002D675A"/>
    <w:sectPr w:rsidR="002D675A" w:rsidSect="00AB7BB9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37A"/>
    <w:multiLevelType w:val="hybridMultilevel"/>
    <w:tmpl w:val="052A8960"/>
    <w:lvl w:ilvl="0" w:tplc="78A039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A54"/>
    <w:multiLevelType w:val="hybridMultilevel"/>
    <w:tmpl w:val="DAC09B92"/>
    <w:lvl w:ilvl="0" w:tplc="20D29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8324B"/>
    <w:multiLevelType w:val="hybridMultilevel"/>
    <w:tmpl w:val="3CAE3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D6"/>
    <w:rsid w:val="00022712"/>
    <w:rsid w:val="000450D6"/>
    <w:rsid w:val="00064730"/>
    <w:rsid w:val="00115E18"/>
    <w:rsid w:val="00142F68"/>
    <w:rsid w:val="001F784C"/>
    <w:rsid w:val="00261017"/>
    <w:rsid w:val="00297A22"/>
    <w:rsid w:val="002D675A"/>
    <w:rsid w:val="00387D9A"/>
    <w:rsid w:val="0039636C"/>
    <w:rsid w:val="004819C1"/>
    <w:rsid w:val="00610C34"/>
    <w:rsid w:val="00674A3A"/>
    <w:rsid w:val="006F6E6D"/>
    <w:rsid w:val="007003C0"/>
    <w:rsid w:val="0073534D"/>
    <w:rsid w:val="00805B57"/>
    <w:rsid w:val="00817607"/>
    <w:rsid w:val="0086225F"/>
    <w:rsid w:val="008911DB"/>
    <w:rsid w:val="00903C97"/>
    <w:rsid w:val="00944194"/>
    <w:rsid w:val="00961841"/>
    <w:rsid w:val="00977C3D"/>
    <w:rsid w:val="00A1584E"/>
    <w:rsid w:val="00A2575A"/>
    <w:rsid w:val="00A82E75"/>
    <w:rsid w:val="00AB04CE"/>
    <w:rsid w:val="00AB7BB9"/>
    <w:rsid w:val="00BA1044"/>
    <w:rsid w:val="00BC67EF"/>
    <w:rsid w:val="00CB0E14"/>
    <w:rsid w:val="00CD7833"/>
    <w:rsid w:val="00D371FB"/>
    <w:rsid w:val="00D50A9A"/>
    <w:rsid w:val="00DE149A"/>
    <w:rsid w:val="00E11768"/>
    <w:rsid w:val="00E16A97"/>
    <w:rsid w:val="00E41A6C"/>
    <w:rsid w:val="00E62965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6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3A"/>
    <w:rPr>
      <w:rFonts w:ascii="Tahoma" w:eastAsia="Calibri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6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3A"/>
    <w:rPr>
      <w:rFonts w:ascii="Tahoma" w:eastAsia="Calibri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reader5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areader5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beareader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05E3-9B89-4EE0-9D76-AB6C562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ebdysart</dc:creator>
  <cp:lastModifiedBy>ebdysart</cp:lastModifiedBy>
  <cp:revision>5</cp:revision>
  <cp:lastPrinted>2015-09-24T22:07:00Z</cp:lastPrinted>
  <dcterms:created xsi:type="dcterms:W3CDTF">2015-09-24T21:57:00Z</dcterms:created>
  <dcterms:modified xsi:type="dcterms:W3CDTF">2015-09-24T22:17:00Z</dcterms:modified>
</cp:coreProperties>
</file>